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9" w:type="dxa"/>
        <w:tblInd w:w="-142" w:type="dxa"/>
        <w:tblLayout w:type="fixed"/>
        <w:tblLook w:val="0000" w:firstRow="0" w:lastRow="0" w:firstColumn="0" w:lastColumn="0" w:noHBand="0" w:noVBand="0"/>
      </w:tblPr>
      <w:tblGrid>
        <w:gridCol w:w="3686"/>
        <w:gridCol w:w="6173"/>
      </w:tblGrid>
      <w:tr w:rsidR="00983F1E" w:rsidRPr="00983F1E" w14:paraId="3C6DC3DB" w14:textId="77777777" w:rsidTr="004C30FF">
        <w:trPr>
          <w:trHeight w:val="373"/>
        </w:trPr>
        <w:tc>
          <w:tcPr>
            <w:tcW w:w="3686" w:type="dxa"/>
          </w:tcPr>
          <w:p w14:paraId="0950C3B2" w14:textId="77777777" w:rsidR="00C10DC8" w:rsidRPr="00983F1E" w:rsidRDefault="00C10DC8" w:rsidP="00694652">
            <w:pPr>
              <w:pStyle w:val="Heading1"/>
              <w:spacing w:line="240" w:lineRule="auto"/>
              <w:ind w:left="58" w:firstLine="0"/>
              <w:jc w:val="center"/>
              <w:rPr>
                <w:rFonts w:ascii="Times New Roman" w:hAnsi="Times New Roman"/>
                <w:bCs/>
                <w:i w:val="0"/>
                <w:color w:val="000000" w:themeColor="text1"/>
                <w:sz w:val="28"/>
                <w:szCs w:val="28"/>
              </w:rPr>
            </w:pPr>
            <w:r w:rsidRPr="00983F1E">
              <w:rPr>
                <w:rFonts w:ascii="Times New Roman" w:hAnsi="Times New Roman"/>
                <w:bCs/>
                <w:i w:val="0"/>
                <w:color w:val="000000" w:themeColor="text1"/>
                <w:sz w:val="28"/>
                <w:szCs w:val="28"/>
              </w:rPr>
              <w:t>UBND TỈNH HÀ TĨNH</w:t>
            </w:r>
          </w:p>
        </w:tc>
        <w:tc>
          <w:tcPr>
            <w:tcW w:w="6173" w:type="dxa"/>
          </w:tcPr>
          <w:p w14:paraId="7A702CA6" w14:textId="77777777" w:rsidR="00C10DC8" w:rsidRPr="00983F1E" w:rsidRDefault="00C10DC8" w:rsidP="00694652">
            <w:pPr>
              <w:spacing w:after="0" w:line="240" w:lineRule="auto"/>
              <w:jc w:val="center"/>
              <w:rPr>
                <w:rFonts w:ascii="Times New Roman" w:hAnsi="Times New Roman"/>
                <w:b/>
                <w:bCs/>
                <w:color w:val="000000" w:themeColor="text1"/>
                <w:sz w:val="28"/>
                <w:szCs w:val="28"/>
              </w:rPr>
            </w:pPr>
            <w:r w:rsidRPr="00983F1E">
              <w:rPr>
                <w:rFonts w:ascii="Times New Roman" w:hAnsi="Times New Roman"/>
                <w:b/>
                <w:bCs/>
                <w:color w:val="000000" w:themeColor="text1"/>
                <w:sz w:val="28"/>
                <w:szCs w:val="28"/>
              </w:rPr>
              <w:t>CỘNG HOÀ XÃ HỘI CHỦ NGHĨA VIỆT NAM</w:t>
            </w:r>
          </w:p>
        </w:tc>
      </w:tr>
      <w:tr w:rsidR="00983F1E" w:rsidRPr="00983F1E" w14:paraId="4F37DB36" w14:textId="77777777" w:rsidTr="004C30FF">
        <w:trPr>
          <w:trHeight w:val="368"/>
        </w:trPr>
        <w:tc>
          <w:tcPr>
            <w:tcW w:w="3686" w:type="dxa"/>
          </w:tcPr>
          <w:p w14:paraId="59FF8398" w14:textId="77777777" w:rsidR="00C10DC8" w:rsidRPr="00983F1E" w:rsidRDefault="00C10DC8" w:rsidP="00694652">
            <w:pPr>
              <w:pStyle w:val="Heading2"/>
              <w:spacing w:line="240" w:lineRule="auto"/>
              <w:rPr>
                <w:rFonts w:ascii="Times New Roman" w:hAnsi="Times New Roman"/>
                <w:color w:val="000000" w:themeColor="text1"/>
                <w:sz w:val="28"/>
                <w:szCs w:val="28"/>
              </w:rPr>
            </w:pPr>
            <w:r w:rsidRPr="00983F1E">
              <w:rPr>
                <w:rFonts w:ascii="Times New Roman" w:hAnsi="Times New Roman"/>
                <w:color w:val="000000" w:themeColor="text1"/>
                <w:sz w:val="28"/>
                <w:szCs w:val="28"/>
              </w:rPr>
              <w:t>SỞ TÀI CHÍNH</w:t>
            </w:r>
          </w:p>
        </w:tc>
        <w:tc>
          <w:tcPr>
            <w:tcW w:w="6173" w:type="dxa"/>
          </w:tcPr>
          <w:p w14:paraId="3A6852A8" w14:textId="77777777" w:rsidR="00C10DC8" w:rsidRPr="00983F1E" w:rsidRDefault="00C10DC8" w:rsidP="00694652">
            <w:pPr>
              <w:spacing w:after="0" w:line="240" w:lineRule="auto"/>
              <w:jc w:val="center"/>
              <w:rPr>
                <w:rFonts w:ascii="Times New Roman" w:hAnsi="Times New Roman"/>
                <w:b/>
                <w:bCs/>
                <w:color w:val="000000" w:themeColor="text1"/>
                <w:sz w:val="28"/>
                <w:szCs w:val="28"/>
              </w:rPr>
            </w:pPr>
            <w:r w:rsidRPr="00983F1E">
              <w:rPr>
                <w:rFonts w:ascii="Times New Roman" w:hAnsi="Times New Roman"/>
                <w:b/>
                <w:bCs/>
                <w:color w:val="000000" w:themeColor="text1"/>
                <w:sz w:val="28"/>
                <w:szCs w:val="28"/>
              </w:rPr>
              <w:t>Độc lập - Tự do - Hạnh phúc</w:t>
            </w:r>
          </w:p>
        </w:tc>
      </w:tr>
      <w:tr w:rsidR="00983F1E" w:rsidRPr="00983F1E" w14:paraId="6062C3F0" w14:textId="77777777" w:rsidTr="004C30FF">
        <w:trPr>
          <w:trHeight w:hRule="exact" w:val="215"/>
        </w:trPr>
        <w:tc>
          <w:tcPr>
            <w:tcW w:w="3686" w:type="dxa"/>
            <w:vAlign w:val="center"/>
          </w:tcPr>
          <w:p w14:paraId="2CE17AD7" w14:textId="16FF7C6B" w:rsidR="00C10DC8" w:rsidRPr="00983F1E" w:rsidRDefault="005D62E1" w:rsidP="00694652">
            <w:pPr>
              <w:spacing w:after="0" w:line="240" w:lineRule="auto"/>
              <w:jc w:val="center"/>
              <w:rPr>
                <w:rFonts w:ascii="Times New Roman" w:hAnsi="Times New Roman"/>
                <w:color w:val="000000" w:themeColor="text1"/>
                <w:sz w:val="28"/>
                <w:szCs w:val="28"/>
              </w:rPr>
            </w:pPr>
            <w:r w:rsidRPr="00983F1E">
              <w:rPr>
                <w:rFonts w:ascii="Times New Roman" w:hAnsi="Times New Roman"/>
                <w:b/>
                <w:bCs/>
                <w:noProof/>
                <w:color w:val="000000" w:themeColor="text1"/>
                <w:sz w:val="28"/>
                <w:szCs w:val="28"/>
              </w:rPr>
              <mc:AlternateContent>
                <mc:Choice Requires="wps">
                  <w:drawing>
                    <wp:anchor distT="4294967295" distB="4294967295" distL="114300" distR="114300" simplePos="0" relativeHeight="251658240" behindDoc="0" locked="0" layoutInCell="1" allowOverlap="1" wp14:anchorId="1DC07293" wp14:editId="707D6E5B">
                      <wp:simplePos x="0" y="0"/>
                      <wp:positionH relativeFrom="column">
                        <wp:posOffset>680720</wp:posOffset>
                      </wp:positionH>
                      <wp:positionV relativeFrom="paragraph">
                        <wp:posOffset>5079</wp:posOffset>
                      </wp:positionV>
                      <wp:extent cx="571500" cy="0"/>
                      <wp:effectExtent l="0" t="0" r="12700" b="254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B5D77" id="Line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6pt,.4pt" to="98.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ty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"/>
                  </w:pict>
                </mc:Fallback>
              </mc:AlternateContent>
            </w:r>
          </w:p>
        </w:tc>
        <w:tc>
          <w:tcPr>
            <w:tcW w:w="6173" w:type="dxa"/>
            <w:vAlign w:val="center"/>
          </w:tcPr>
          <w:p w14:paraId="613243E0" w14:textId="1E793CA2" w:rsidR="00C10DC8" w:rsidRPr="00983F1E" w:rsidRDefault="005D62E1" w:rsidP="00694652">
            <w:pPr>
              <w:spacing w:after="0" w:line="240" w:lineRule="auto"/>
              <w:jc w:val="center"/>
              <w:rPr>
                <w:rFonts w:ascii="Times New Roman" w:hAnsi="Times New Roman"/>
                <w:color w:val="000000" w:themeColor="text1"/>
                <w:sz w:val="28"/>
                <w:szCs w:val="28"/>
              </w:rPr>
            </w:pPr>
            <w:r w:rsidRPr="00983F1E">
              <w:rPr>
                <w:rFonts w:ascii="Times New Roman" w:hAnsi="Times New Roman"/>
                <w:noProof/>
                <w:color w:val="000000" w:themeColor="text1"/>
                <w:sz w:val="28"/>
                <w:szCs w:val="28"/>
              </w:rPr>
              <mc:AlternateContent>
                <mc:Choice Requires="wps">
                  <w:drawing>
                    <wp:anchor distT="4294967295" distB="4294967295" distL="114300" distR="114300" simplePos="0" relativeHeight="251657216" behindDoc="0" locked="0" layoutInCell="1" allowOverlap="1" wp14:anchorId="7AF835BC" wp14:editId="19A30811">
                      <wp:simplePos x="0" y="0"/>
                      <wp:positionH relativeFrom="column">
                        <wp:posOffset>900430</wp:posOffset>
                      </wp:positionH>
                      <wp:positionV relativeFrom="paragraph">
                        <wp:posOffset>25399</wp:posOffset>
                      </wp:positionV>
                      <wp:extent cx="1920240" cy="0"/>
                      <wp:effectExtent l="0" t="0" r="35560" b="254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114E8"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9pt,2pt" to="222.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Gn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"/>
                  </w:pict>
                </mc:Fallback>
              </mc:AlternateContent>
            </w:r>
          </w:p>
        </w:tc>
      </w:tr>
      <w:tr w:rsidR="00983F1E" w:rsidRPr="00983F1E" w14:paraId="53063356" w14:textId="77777777" w:rsidTr="004C30FF">
        <w:trPr>
          <w:trHeight w:hRule="exact" w:val="466"/>
        </w:trPr>
        <w:tc>
          <w:tcPr>
            <w:tcW w:w="3686" w:type="dxa"/>
          </w:tcPr>
          <w:p w14:paraId="4803A6AD" w14:textId="40BC9BCE" w:rsidR="00C10DC8" w:rsidRPr="00983F1E" w:rsidRDefault="00C10DC8" w:rsidP="00640D5D">
            <w:pPr>
              <w:spacing w:after="0" w:line="240" w:lineRule="auto"/>
              <w:jc w:val="center"/>
              <w:rPr>
                <w:rFonts w:ascii="Times New Roman" w:hAnsi="Times New Roman"/>
                <w:color w:val="000000" w:themeColor="text1"/>
                <w:sz w:val="28"/>
                <w:szCs w:val="28"/>
              </w:rPr>
            </w:pPr>
            <w:r w:rsidRPr="00983F1E">
              <w:rPr>
                <w:rFonts w:ascii="Times New Roman" w:hAnsi="Times New Roman"/>
                <w:color w:val="000000" w:themeColor="text1"/>
                <w:sz w:val="28"/>
                <w:szCs w:val="28"/>
              </w:rPr>
              <w:t>Số:</w:t>
            </w:r>
            <w:r w:rsidR="00576FF6" w:rsidRPr="00983F1E">
              <w:rPr>
                <w:rFonts w:ascii="Times New Roman" w:hAnsi="Times New Roman"/>
                <w:color w:val="000000" w:themeColor="text1"/>
                <w:sz w:val="28"/>
                <w:szCs w:val="28"/>
              </w:rPr>
              <w:t xml:space="preserve"> </w:t>
            </w:r>
            <w:r w:rsidR="00D075D1">
              <w:rPr>
                <w:rFonts w:ascii="Times New Roman" w:hAnsi="Times New Roman"/>
                <w:color w:val="000000" w:themeColor="text1"/>
                <w:sz w:val="28"/>
                <w:szCs w:val="28"/>
              </w:rPr>
              <w:t xml:space="preserve">    </w:t>
            </w:r>
            <w:r w:rsidR="00640D5D" w:rsidRPr="00983F1E">
              <w:rPr>
                <w:rFonts w:ascii="Times New Roman" w:hAnsi="Times New Roman"/>
                <w:color w:val="000000" w:themeColor="text1"/>
                <w:sz w:val="28"/>
                <w:szCs w:val="28"/>
              </w:rPr>
              <w:t xml:space="preserve"> </w:t>
            </w:r>
            <w:r w:rsidR="00192F29" w:rsidRPr="00983F1E">
              <w:rPr>
                <w:rFonts w:ascii="Times New Roman" w:hAnsi="Times New Roman"/>
                <w:color w:val="000000" w:themeColor="text1"/>
                <w:sz w:val="28"/>
                <w:szCs w:val="28"/>
              </w:rPr>
              <w:t xml:space="preserve">    </w:t>
            </w:r>
            <w:r w:rsidR="00640D5D" w:rsidRPr="00983F1E">
              <w:rPr>
                <w:rFonts w:ascii="Times New Roman" w:hAnsi="Times New Roman"/>
                <w:color w:val="000000" w:themeColor="text1"/>
                <w:sz w:val="28"/>
                <w:szCs w:val="28"/>
              </w:rPr>
              <w:t xml:space="preserve"> </w:t>
            </w:r>
            <w:r w:rsidRPr="00983F1E">
              <w:rPr>
                <w:rFonts w:ascii="Times New Roman" w:hAnsi="Times New Roman"/>
                <w:color w:val="000000" w:themeColor="text1"/>
                <w:sz w:val="28"/>
                <w:szCs w:val="28"/>
              </w:rPr>
              <w:t>/STC-</w:t>
            </w:r>
            <w:r w:rsidR="00516AC3" w:rsidRPr="00983F1E">
              <w:rPr>
                <w:rFonts w:ascii="Times New Roman" w:hAnsi="Times New Roman"/>
                <w:color w:val="000000" w:themeColor="text1"/>
                <w:sz w:val="28"/>
                <w:szCs w:val="28"/>
              </w:rPr>
              <w:t>TĐ&amp;</w:t>
            </w:r>
            <w:r w:rsidRPr="00983F1E">
              <w:rPr>
                <w:rFonts w:ascii="Times New Roman" w:hAnsi="Times New Roman"/>
                <w:color w:val="000000" w:themeColor="text1"/>
                <w:sz w:val="28"/>
                <w:szCs w:val="28"/>
              </w:rPr>
              <w:t>TCĐT</w:t>
            </w:r>
          </w:p>
        </w:tc>
        <w:tc>
          <w:tcPr>
            <w:tcW w:w="6173" w:type="dxa"/>
          </w:tcPr>
          <w:p w14:paraId="4F1E288B" w14:textId="342F4986" w:rsidR="00C10DC8" w:rsidRPr="00983F1E" w:rsidRDefault="00BD63CE" w:rsidP="00C91E45">
            <w:pPr>
              <w:pStyle w:val="Heading6"/>
              <w:spacing w:before="0" w:after="0" w:line="240" w:lineRule="auto"/>
              <w:jc w:val="center"/>
              <w:rPr>
                <w:rFonts w:ascii="Times New Roman" w:hAnsi="Times New Roman"/>
                <w:b w:val="0"/>
                <w:i/>
                <w:color w:val="000000" w:themeColor="text1"/>
                <w:sz w:val="28"/>
                <w:szCs w:val="28"/>
                <w:lang w:val="vi-VN"/>
              </w:rPr>
            </w:pPr>
            <w:r w:rsidRPr="00983F1E">
              <w:rPr>
                <w:rFonts w:ascii="Times New Roman" w:hAnsi="Times New Roman"/>
                <w:b w:val="0"/>
                <w:i/>
                <w:color w:val="000000" w:themeColor="text1"/>
                <w:sz w:val="28"/>
                <w:szCs w:val="28"/>
              </w:rPr>
              <w:t xml:space="preserve">      </w:t>
            </w:r>
            <w:r w:rsidR="00C10DC8" w:rsidRPr="00983F1E">
              <w:rPr>
                <w:rFonts w:ascii="Times New Roman" w:hAnsi="Times New Roman"/>
                <w:b w:val="0"/>
                <w:i/>
                <w:color w:val="000000" w:themeColor="text1"/>
                <w:sz w:val="28"/>
                <w:szCs w:val="28"/>
              </w:rPr>
              <w:t>Hà Tĩnh, ngày</w:t>
            </w:r>
            <w:r w:rsidR="00500E8E" w:rsidRPr="00983F1E">
              <w:rPr>
                <w:rFonts w:ascii="Times New Roman" w:hAnsi="Times New Roman"/>
                <w:b w:val="0"/>
                <w:i/>
                <w:color w:val="000000" w:themeColor="text1"/>
                <w:sz w:val="28"/>
                <w:szCs w:val="28"/>
              </w:rPr>
              <w:t xml:space="preserve"> </w:t>
            </w:r>
            <w:r w:rsidR="00192F29" w:rsidRPr="00983F1E">
              <w:rPr>
                <w:rFonts w:ascii="Times New Roman" w:hAnsi="Times New Roman"/>
                <w:b w:val="0"/>
                <w:i/>
                <w:color w:val="000000" w:themeColor="text1"/>
                <w:sz w:val="28"/>
                <w:szCs w:val="28"/>
              </w:rPr>
              <w:t xml:space="preserve">    </w:t>
            </w:r>
            <w:r w:rsidR="00C91E45" w:rsidRPr="00983F1E">
              <w:rPr>
                <w:rFonts w:ascii="Times New Roman" w:hAnsi="Times New Roman"/>
                <w:b w:val="0"/>
                <w:i/>
                <w:color w:val="000000" w:themeColor="text1"/>
                <w:sz w:val="28"/>
                <w:szCs w:val="28"/>
              </w:rPr>
              <w:t xml:space="preserve"> </w:t>
            </w:r>
            <w:r w:rsidR="00EC0F80" w:rsidRPr="00983F1E">
              <w:rPr>
                <w:rFonts w:ascii="Times New Roman" w:hAnsi="Times New Roman"/>
                <w:b w:val="0"/>
                <w:i/>
                <w:color w:val="000000" w:themeColor="text1"/>
                <w:sz w:val="28"/>
                <w:szCs w:val="28"/>
                <w:lang w:val="vi-VN"/>
              </w:rPr>
              <w:t xml:space="preserve"> </w:t>
            </w:r>
            <w:r w:rsidR="00C10DC8" w:rsidRPr="00983F1E">
              <w:rPr>
                <w:rFonts w:ascii="Times New Roman" w:hAnsi="Times New Roman"/>
                <w:b w:val="0"/>
                <w:i/>
                <w:color w:val="000000" w:themeColor="text1"/>
                <w:sz w:val="28"/>
                <w:szCs w:val="28"/>
              </w:rPr>
              <w:t xml:space="preserve">tháng </w:t>
            </w:r>
            <w:r w:rsidR="00001989" w:rsidRPr="00983F1E">
              <w:rPr>
                <w:rFonts w:ascii="Times New Roman" w:hAnsi="Times New Roman"/>
                <w:b w:val="0"/>
                <w:i/>
                <w:color w:val="000000" w:themeColor="text1"/>
                <w:sz w:val="28"/>
                <w:szCs w:val="28"/>
              </w:rPr>
              <w:t xml:space="preserve"> </w:t>
            </w:r>
            <w:r w:rsidR="00596B41" w:rsidRPr="00983F1E">
              <w:rPr>
                <w:rFonts w:ascii="Times New Roman" w:hAnsi="Times New Roman"/>
                <w:b w:val="0"/>
                <w:i/>
                <w:color w:val="000000" w:themeColor="text1"/>
                <w:sz w:val="28"/>
                <w:szCs w:val="28"/>
              </w:rPr>
              <w:t>8</w:t>
            </w:r>
            <w:r w:rsidR="00001989" w:rsidRPr="00983F1E">
              <w:rPr>
                <w:rFonts w:ascii="Times New Roman" w:hAnsi="Times New Roman"/>
                <w:b w:val="0"/>
                <w:i/>
                <w:color w:val="000000" w:themeColor="text1"/>
                <w:sz w:val="28"/>
                <w:szCs w:val="28"/>
              </w:rPr>
              <w:t xml:space="preserve"> </w:t>
            </w:r>
            <w:r w:rsidR="00EC0F80" w:rsidRPr="00983F1E">
              <w:rPr>
                <w:rFonts w:ascii="Times New Roman" w:hAnsi="Times New Roman"/>
                <w:b w:val="0"/>
                <w:i/>
                <w:color w:val="000000" w:themeColor="text1"/>
                <w:sz w:val="28"/>
                <w:szCs w:val="28"/>
                <w:lang w:val="vi-VN"/>
              </w:rPr>
              <w:t xml:space="preserve"> </w:t>
            </w:r>
            <w:r w:rsidR="00C10DC8" w:rsidRPr="00983F1E">
              <w:rPr>
                <w:rFonts w:ascii="Times New Roman" w:hAnsi="Times New Roman"/>
                <w:b w:val="0"/>
                <w:i/>
                <w:color w:val="000000" w:themeColor="text1"/>
                <w:sz w:val="28"/>
                <w:szCs w:val="28"/>
              </w:rPr>
              <w:t>năm 20</w:t>
            </w:r>
            <w:r w:rsidR="003A4225" w:rsidRPr="00983F1E">
              <w:rPr>
                <w:rFonts w:ascii="Times New Roman" w:hAnsi="Times New Roman"/>
                <w:b w:val="0"/>
                <w:i/>
                <w:color w:val="000000" w:themeColor="text1"/>
                <w:sz w:val="28"/>
                <w:szCs w:val="28"/>
              </w:rPr>
              <w:t>2</w:t>
            </w:r>
            <w:r w:rsidR="00A5641F" w:rsidRPr="00983F1E">
              <w:rPr>
                <w:rFonts w:ascii="Times New Roman" w:hAnsi="Times New Roman"/>
                <w:b w:val="0"/>
                <w:i/>
                <w:color w:val="000000" w:themeColor="text1"/>
                <w:sz w:val="28"/>
                <w:szCs w:val="28"/>
              </w:rPr>
              <w:t>6</w:t>
            </w:r>
          </w:p>
        </w:tc>
      </w:tr>
      <w:tr w:rsidR="00983F1E" w:rsidRPr="00983F1E" w14:paraId="1CB4F32C" w14:textId="77777777" w:rsidTr="004C30FF">
        <w:trPr>
          <w:trHeight w:hRule="exact" w:val="997"/>
        </w:trPr>
        <w:tc>
          <w:tcPr>
            <w:tcW w:w="3686" w:type="dxa"/>
          </w:tcPr>
          <w:p w14:paraId="4FCC0300" w14:textId="5762422B" w:rsidR="00465E3D" w:rsidRPr="004C30FF" w:rsidRDefault="00C10DC8" w:rsidP="00895357">
            <w:pPr>
              <w:spacing w:after="0" w:line="240" w:lineRule="auto"/>
              <w:jc w:val="center"/>
              <w:rPr>
                <w:rFonts w:ascii="Times New Roman" w:hAnsi="Times New Roman"/>
                <w:sz w:val="23"/>
                <w:szCs w:val="23"/>
              </w:rPr>
            </w:pPr>
            <w:r w:rsidRPr="00983F1E">
              <w:rPr>
                <w:rFonts w:ascii="Times New Roman" w:hAnsi="Times New Roman"/>
                <w:color w:val="000000" w:themeColor="text1"/>
                <w:sz w:val="23"/>
                <w:szCs w:val="23"/>
              </w:rPr>
              <w:t>V</w:t>
            </w:r>
            <w:r w:rsidRPr="004C30FF">
              <w:rPr>
                <w:rFonts w:ascii="Times New Roman" w:hAnsi="Times New Roman"/>
                <w:sz w:val="23"/>
                <w:szCs w:val="23"/>
              </w:rPr>
              <w:t xml:space="preserve">/v </w:t>
            </w:r>
            <w:r w:rsidR="004C30FF" w:rsidRPr="004C30FF">
              <w:rPr>
                <w:rFonts w:ascii="Times New Roman" w:hAnsi="Times New Roman"/>
                <w:sz w:val="23"/>
                <w:szCs w:val="23"/>
              </w:rPr>
              <w:t>báo cáo tình hình thực hiện công tác quyết toán vốn đầu tư dự án</w:t>
            </w:r>
          </w:p>
          <w:p w14:paraId="2FEC5817" w14:textId="5FFD4C7C" w:rsidR="000572F2" w:rsidRPr="00983F1E" w:rsidRDefault="000572F2" w:rsidP="00895357">
            <w:pPr>
              <w:spacing w:after="0" w:line="240" w:lineRule="auto"/>
              <w:jc w:val="center"/>
              <w:rPr>
                <w:rFonts w:ascii="Times New Roman" w:hAnsi="Times New Roman"/>
                <w:b/>
                <w:bCs/>
                <w:i/>
                <w:iCs/>
                <w:color w:val="000000" w:themeColor="text1"/>
                <w:sz w:val="23"/>
                <w:szCs w:val="23"/>
              </w:rPr>
            </w:pPr>
            <w:r w:rsidRPr="004C30FF">
              <w:rPr>
                <w:rFonts w:ascii="Times New Roman" w:hAnsi="Times New Roman"/>
                <w:b/>
                <w:bCs/>
                <w:i/>
                <w:iCs/>
                <w:sz w:val="23"/>
                <w:szCs w:val="23"/>
              </w:rPr>
              <w:t xml:space="preserve">(Kỳ báo cáo tháng </w:t>
            </w:r>
            <w:r w:rsidR="00596B41" w:rsidRPr="004C30FF">
              <w:rPr>
                <w:rFonts w:ascii="Times New Roman" w:hAnsi="Times New Roman"/>
                <w:b/>
                <w:bCs/>
                <w:i/>
                <w:iCs/>
                <w:sz w:val="23"/>
                <w:szCs w:val="23"/>
              </w:rPr>
              <w:t>8</w:t>
            </w:r>
            <w:r w:rsidRPr="004C30FF">
              <w:rPr>
                <w:rFonts w:ascii="Times New Roman" w:hAnsi="Times New Roman"/>
                <w:b/>
                <w:bCs/>
                <w:i/>
                <w:iCs/>
                <w:sz w:val="23"/>
                <w:szCs w:val="23"/>
              </w:rPr>
              <w:t>/2026)</w:t>
            </w:r>
          </w:p>
        </w:tc>
        <w:tc>
          <w:tcPr>
            <w:tcW w:w="6173" w:type="dxa"/>
          </w:tcPr>
          <w:p w14:paraId="18FC28C6" w14:textId="77777777" w:rsidR="00C10DC8" w:rsidRPr="00983F1E" w:rsidRDefault="00C10DC8" w:rsidP="00986E42">
            <w:pPr>
              <w:pStyle w:val="Heading6"/>
              <w:spacing w:before="0" w:after="0" w:line="240" w:lineRule="auto"/>
              <w:jc w:val="center"/>
              <w:rPr>
                <w:rFonts w:ascii="Times New Roman" w:hAnsi="Times New Roman"/>
                <w:color w:val="000000" w:themeColor="text1"/>
                <w:sz w:val="24"/>
                <w:szCs w:val="24"/>
              </w:rPr>
            </w:pPr>
          </w:p>
        </w:tc>
      </w:tr>
    </w:tbl>
    <w:p w14:paraId="758A3FBA" w14:textId="428BC3FF" w:rsidR="00C971D6" w:rsidRPr="00983F1E" w:rsidRDefault="003F51EE" w:rsidP="00F937DB">
      <w:pPr>
        <w:spacing w:before="120" w:after="120" w:line="264" w:lineRule="auto"/>
        <w:ind w:firstLine="720"/>
        <w:jc w:val="center"/>
        <w:rPr>
          <w:rFonts w:ascii="Times New Roman" w:hAnsi="Times New Roman"/>
          <w:color w:val="000000" w:themeColor="text1"/>
          <w:sz w:val="28"/>
          <w:szCs w:val="28"/>
        </w:rPr>
      </w:pPr>
      <w:r w:rsidRPr="00983F1E">
        <w:rPr>
          <w:rFonts w:ascii="Times New Roman" w:hAnsi="Times New Roman"/>
          <w:color w:val="000000" w:themeColor="text1"/>
          <w:sz w:val="28"/>
          <w:szCs w:val="28"/>
        </w:rPr>
        <w:t>Kính gửi:</w:t>
      </w:r>
      <w:r w:rsidR="00832EEE" w:rsidRPr="00983F1E">
        <w:rPr>
          <w:rFonts w:ascii="Times New Roman" w:hAnsi="Times New Roman"/>
          <w:color w:val="000000" w:themeColor="text1"/>
          <w:sz w:val="28"/>
          <w:szCs w:val="28"/>
        </w:rPr>
        <w:t xml:space="preserve"> </w:t>
      </w:r>
      <w:r w:rsidR="00564141" w:rsidRPr="00983F1E">
        <w:rPr>
          <w:rFonts w:ascii="Times New Roman" w:hAnsi="Times New Roman"/>
          <w:color w:val="000000" w:themeColor="text1"/>
          <w:sz w:val="28"/>
          <w:szCs w:val="28"/>
        </w:rPr>
        <w:t>Ủy ban nhân dân tỉnh</w:t>
      </w:r>
    </w:p>
    <w:p w14:paraId="3223AB9B" w14:textId="77777777" w:rsidR="0017534F" w:rsidRPr="00983F1E" w:rsidRDefault="0017534F" w:rsidP="00A5641F">
      <w:pPr>
        <w:spacing w:before="60" w:after="0" w:line="320" w:lineRule="exact"/>
        <w:ind w:firstLine="567"/>
        <w:jc w:val="both"/>
        <w:rPr>
          <w:rFonts w:ascii="Times New Roman" w:hAnsi="Times New Roman"/>
          <w:color w:val="000000" w:themeColor="text1"/>
          <w:sz w:val="28"/>
          <w:szCs w:val="28"/>
        </w:rPr>
      </w:pPr>
      <w:bookmarkStart w:id="0" w:name="_Hlk183532386"/>
    </w:p>
    <w:p w14:paraId="7610D011" w14:textId="70274BBB" w:rsidR="00895357" w:rsidRPr="00983F1E" w:rsidRDefault="00BB231B"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Thực hiện nhiệm vụ của Uỷ ban nhân dân tỉnh giao tại </w:t>
      </w:r>
      <w:r w:rsidR="00192F29" w:rsidRPr="00983F1E">
        <w:rPr>
          <w:rFonts w:ascii="Times New Roman" w:hAnsi="Times New Roman"/>
          <w:color w:val="000000" w:themeColor="text1"/>
          <w:sz w:val="28"/>
          <w:szCs w:val="28"/>
        </w:rPr>
        <w:t xml:space="preserve">các </w:t>
      </w:r>
      <w:r w:rsidRPr="00983F1E">
        <w:rPr>
          <w:rFonts w:ascii="Times New Roman" w:hAnsi="Times New Roman"/>
          <w:color w:val="000000" w:themeColor="text1"/>
          <w:sz w:val="28"/>
          <w:szCs w:val="28"/>
        </w:rPr>
        <w:t xml:space="preserve">Văn bản số </w:t>
      </w:r>
      <w:r w:rsidR="00192F29" w:rsidRPr="00983F1E">
        <w:rPr>
          <w:rFonts w:ascii="Times New Roman" w:hAnsi="Times New Roman"/>
          <w:color w:val="000000" w:themeColor="text1"/>
          <w:sz w:val="28"/>
          <w:szCs w:val="28"/>
        </w:rPr>
        <w:t>5430</w:t>
      </w:r>
      <w:r w:rsidRPr="00983F1E">
        <w:rPr>
          <w:rFonts w:ascii="Times New Roman" w:hAnsi="Times New Roman"/>
          <w:color w:val="000000" w:themeColor="text1"/>
          <w:sz w:val="28"/>
          <w:szCs w:val="28"/>
        </w:rPr>
        <w:t xml:space="preserve">/UBND-TH ngày </w:t>
      </w:r>
      <w:r w:rsidR="00192F29" w:rsidRPr="00983F1E">
        <w:rPr>
          <w:rFonts w:ascii="Times New Roman" w:hAnsi="Times New Roman"/>
          <w:color w:val="000000" w:themeColor="text1"/>
          <w:sz w:val="28"/>
          <w:szCs w:val="28"/>
        </w:rPr>
        <w:t>09</w:t>
      </w:r>
      <w:r w:rsidRPr="00983F1E">
        <w:rPr>
          <w:rFonts w:ascii="Times New Roman" w:hAnsi="Times New Roman"/>
          <w:color w:val="000000" w:themeColor="text1"/>
          <w:sz w:val="28"/>
          <w:szCs w:val="28"/>
        </w:rPr>
        <w:t>/</w:t>
      </w:r>
      <w:r w:rsidR="00192F29" w:rsidRPr="00983F1E">
        <w:rPr>
          <w:rFonts w:ascii="Times New Roman" w:hAnsi="Times New Roman"/>
          <w:color w:val="000000" w:themeColor="text1"/>
          <w:sz w:val="28"/>
          <w:szCs w:val="28"/>
        </w:rPr>
        <w:t>6</w:t>
      </w:r>
      <w:r w:rsidRPr="00983F1E">
        <w:rPr>
          <w:rFonts w:ascii="Times New Roman" w:hAnsi="Times New Roman"/>
          <w:color w:val="000000" w:themeColor="text1"/>
          <w:sz w:val="28"/>
          <w:szCs w:val="28"/>
        </w:rPr>
        <w:t>/2026</w:t>
      </w:r>
      <w:r w:rsidR="00192F29" w:rsidRPr="00983F1E">
        <w:rPr>
          <w:rFonts w:ascii="Times New Roman" w:hAnsi="Times New Roman"/>
          <w:color w:val="000000" w:themeColor="text1"/>
          <w:sz w:val="28"/>
          <w:szCs w:val="28"/>
        </w:rPr>
        <w:t xml:space="preserve">; </w:t>
      </w:r>
      <w:r w:rsidRPr="00983F1E">
        <w:rPr>
          <w:rFonts w:ascii="Times New Roman" w:hAnsi="Times New Roman"/>
          <w:color w:val="000000" w:themeColor="text1"/>
          <w:sz w:val="28"/>
          <w:szCs w:val="28"/>
        </w:rPr>
        <w:t xml:space="preserve">số 3683/UBND TH ngày 01/5/2026 </w:t>
      </w:r>
      <w:r w:rsidR="00192F29" w:rsidRPr="00983F1E">
        <w:rPr>
          <w:rFonts w:ascii="Times New Roman" w:hAnsi="Times New Roman"/>
          <w:color w:val="000000" w:themeColor="text1"/>
          <w:sz w:val="28"/>
          <w:szCs w:val="28"/>
        </w:rPr>
        <w:t xml:space="preserve">và </w:t>
      </w:r>
      <w:r w:rsidR="00230580" w:rsidRPr="00983F1E">
        <w:rPr>
          <w:rFonts w:ascii="Times New Roman" w:hAnsi="Times New Roman"/>
          <w:color w:val="000000" w:themeColor="text1"/>
          <w:sz w:val="28"/>
          <w:szCs w:val="28"/>
        </w:rPr>
        <w:t xml:space="preserve">số </w:t>
      </w:r>
      <w:r w:rsidR="00192F29" w:rsidRPr="00983F1E">
        <w:rPr>
          <w:rFonts w:ascii="Times New Roman" w:hAnsi="Times New Roman"/>
          <w:color w:val="000000" w:themeColor="text1"/>
          <w:sz w:val="28"/>
          <w:szCs w:val="28"/>
        </w:rPr>
        <w:t>3189/UBND-TH</w:t>
      </w:r>
      <w:r w:rsidR="00192F29" w:rsidRPr="00983F1E">
        <w:rPr>
          <w:rFonts w:ascii="Times New Roman" w:hAnsi="Times New Roman"/>
          <w:color w:val="000000" w:themeColor="text1"/>
          <w:sz w:val="28"/>
          <w:szCs w:val="28"/>
          <w:vertAlign w:val="subscript"/>
        </w:rPr>
        <w:t>1</w:t>
      </w:r>
      <w:r w:rsidR="00192F29" w:rsidRPr="00983F1E">
        <w:rPr>
          <w:rFonts w:ascii="Times New Roman" w:hAnsi="Times New Roman"/>
          <w:color w:val="000000" w:themeColor="text1"/>
          <w:sz w:val="28"/>
          <w:szCs w:val="28"/>
        </w:rPr>
        <w:t xml:space="preserve"> ngày 16/4/2026 </w:t>
      </w:r>
      <w:r w:rsidRPr="00983F1E">
        <w:rPr>
          <w:rFonts w:ascii="Times New Roman" w:hAnsi="Times New Roman"/>
          <w:color w:val="000000" w:themeColor="text1"/>
          <w:sz w:val="28"/>
          <w:szCs w:val="28"/>
        </w:rPr>
        <w:t xml:space="preserve">về tăng cường công tác quyết toán vốn đầu tư </w:t>
      </w:r>
      <w:r w:rsidR="00230580" w:rsidRPr="00983F1E">
        <w:rPr>
          <w:rFonts w:ascii="Times New Roman" w:hAnsi="Times New Roman"/>
          <w:color w:val="000000" w:themeColor="text1"/>
          <w:sz w:val="28"/>
          <w:szCs w:val="28"/>
        </w:rPr>
        <w:t xml:space="preserve"> </w:t>
      </w:r>
      <w:r w:rsidRPr="00983F1E">
        <w:rPr>
          <w:rFonts w:ascii="Times New Roman" w:hAnsi="Times New Roman"/>
          <w:color w:val="000000" w:themeColor="text1"/>
          <w:sz w:val="28"/>
          <w:szCs w:val="28"/>
        </w:rPr>
        <w:t xml:space="preserve">dự án hoàn thành. </w:t>
      </w:r>
    </w:p>
    <w:p w14:paraId="2A3C034B" w14:textId="23AFE8A1" w:rsidR="003B3A6D" w:rsidRPr="00983F1E" w:rsidRDefault="003B3A6D"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Trên cơ sở báo cáo của các </w:t>
      </w:r>
      <w:r w:rsidR="00F73C15" w:rsidRPr="00983F1E">
        <w:rPr>
          <w:rFonts w:ascii="Times New Roman" w:hAnsi="Times New Roman"/>
          <w:color w:val="000000" w:themeColor="text1"/>
          <w:sz w:val="28"/>
          <w:szCs w:val="28"/>
        </w:rPr>
        <w:t>Chủ đầu tư, Ban quản lý dự án cấp tỉnh, UBND các xã, phường</w:t>
      </w:r>
      <w:r w:rsidR="007969B2" w:rsidRPr="00983F1E">
        <w:rPr>
          <w:rFonts w:ascii="Times New Roman" w:hAnsi="Times New Roman"/>
          <w:color w:val="000000" w:themeColor="text1"/>
          <w:sz w:val="28"/>
          <w:szCs w:val="28"/>
        </w:rPr>
        <w:t xml:space="preserve"> </w:t>
      </w:r>
      <w:r w:rsidRPr="00983F1E">
        <w:rPr>
          <w:rFonts w:ascii="Times New Roman" w:hAnsi="Times New Roman"/>
          <w:color w:val="000000" w:themeColor="text1"/>
          <w:sz w:val="28"/>
          <w:szCs w:val="28"/>
        </w:rPr>
        <w:t xml:space="preserve">rà soát, xác định số dự án </w:t>
      </w:r>
      <w:r w:rsidR="00120762" w:rsidRPr="00983F1E">
        <w:rPr>
          <w:rFonts w:ascii="Times New Roman" w:hAnsi="Times New Roman"/>
          <w:color w:val="000000" w:themeColor="text1"/>
          <w:sz w:val="28"/>
          <w:szCs w:val="28"/>
        </w:rPr>
        <w:t xml:space="preserve">hoàn thành chưa quyết toán và </w:t>
      </w:r>
      <w:r w:rsidRPr="00983F1E">
        <w:rPr>
          <w:rFonts w:ascii="Times New Roman" w:hAnsi="Times New Roman"/>
          <w:color w:val="000000" w:themeColor="text1"/>
          <w:sz w:val="28"/>
          <w:szCs w:val="28"/>
        </w:rPr>
        <w:t>chậm quyết toán, Sở Tài chính báo cáo và đề xuất như sau:</w:t>
      </w:r>
      <w:r w:rsidR="00543D84" w:rsidRPr="00983F1E">
        <w:rPr>
          <w:rFonts w:ascii="Times New Roman" w:hAnsi="Times New Roman"/>
          <w:color w:val="000000" w:themeColor="text1"/>
          <w:sz w:val="28"/>
          <w:szCs w:val="28"/>
        </w:rPr>
        <w:t xml:space="preserve"> </w:t>
      </w:r>
    </w:p>
    <w:bookmarkEnd w:id="0"/>
    <w:p w14:paraId="572427FF" w14:textId="0C52085E" w:rsidR="000572F2" w:rsidRPr="00983F1E" w:rsidRDefault="000572F2" w:rsidP="00B6447D">
      <w:pPr>
        <w:spacing w:after="0" w:line="330" w:lineRule="exact"/>
        <w:ind w:firstLine="567"/>
        <w:jc w:val="both"/>
        <w:rPr>
          <w:rFonts w:ascii="Times New Roman" w:hAnsi="Times New Roman"/>
          <w:b/>
          <w:bCs/>
          <w:color w:val="000000" w:themeColor="text1"/>
          <w:sz w:val="28"/>
          <w:szCs w:val="28"/>
        </w:rPr>
      </w:pPr>
      <w:r w:rsidRPr="00983F1E">
        <w:rPr>
          <w:rFonts w:ascii="Times New Roman" w:hAnsi="Times New Roman"/>
          <w:b/>
          <w:bCs/>
          <w:color w:val="000000" w:themeColor="text1"/>
          <w:sz w:val="28"/>
          <w:szCs w:val="28"/>
        </w:rPr>
        <w:t>1. Về chấp hành thời gian và chất lượng báo cáo</w:t>
      </w:r>
      <w:r w:rsidR="00737415" w:rsidRPr="00983F1E">
        <w:rPr>
          <w:rFonts w:ascii="Times New Roman" w:hAnsi="Times New Roman"/>
          <w:b/>
          <w:bCs/>
          <w:color w:val="000000" w:themeColor="text1"/>
          <w:sz w:val="28"/>
          <w:szCs w:val="28"/>
        </w:rPr>
        <w:t xml:space="preserve"> </w:t>
      </w:r>
      <w:r w:rsidRPr="00983F1E">
        <w:rPr>
          <w:rFonts w:ascii="Times New Roman" w:hAnsi="Times New Roman"/>
          <w:b/>
          <w:bCs/>
          <w:color w:val="000000" w:themeColor="text1"/>
          <w:sz w:val="28"/>
          <w:szCs w:val="28"/>
        </w:rPr>
        <w:t xml:space="preserve">  </w:t>
      </w:r>
    </w:p>
    <w:p w14:paraId="7F095DBA" w14:textId="4135E803" w:rsidR="000572F2" w:rsidRDefault="000572F2"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Hiện nay, sau khi triển khai việc sắp xếp, kiện toàn tổ chức bộ máy và đơn vị hành chính; việc điều động, luân chuyển cán bộ trong giai đoạn tổ chức chính quyền địa phương 02 cấp, người quản lý tiếp nhận không kiểm soát được cả quá trình thực hiện dự án nên các vướng mắc, tồn đọng không được tập trung xử lý và tiến độ, chất </w:t>
      </w:r>
      <w:r w:rsidRPr="00EB5B61">
        <w:rPr>
          <w:rFonts w:ascii="Times New Roman" w:hAnsi="Times New Roman"/>
          <w:color w:val="000000" w:themeColor="text1"/>
          <w:sz w:val="28"/>
          <w:szCs w:val="28"/>
        </w:rPr>
        <w:t>lượng công tác lập, tổng hợp và gửi báo cáo của các đơn vị bị ảnh hưởng</w:t>
      </w:r>
      <w:r w:rsidR="0057589F" w:rsidRPr="00EB5B61">
        <w:rPr>
          <w:rFonts w:ascii="Times New Roman" w:hAnsi="Times New Roman"/>
          <w:color w:val="000000" w:themeColor="text1"/>
          <w:sz w:val="28"/>
          <w:szCs w:val="28"/>
        </w:rPr>
        <w:t>. T</w:t>
      </w:r>
      <w:r w:rsidR="00DA30CE" w:rsidRPr="00EB5B61">
        <w:rPr>
          <w:rFonts w:ascii="Times New Roman" w:hAnsi="Times New Roman"/>
          <w:color w:val="000000" w:themeColor="text1"/>
          <w:sz w:val="28"/>
          <w:szCs w:val="28"/>
        </w:rPr>
        <w:t>ình trạng</w:t>
      </w:r>
      <w:r w:rsidR="00D075D1" w:rsidRPr="00EB5B61">
        <w:rPr>
          <w:rFonts w:ascii="Times New Roman" w:hAnsi="Times New Roman"/>
          <w:color w:val="000000" w:themeColor="text1"/>
          <w:sz w:val="28"/>
          <w:szCs w:val="28"/>
        </w:rPr>
        <w:t xml:space="preserve"> các đơn vị</w:t>
      </w:r>
      <w:r w:rsidR="00DA30CE" w:rsidRPr="00EB5B61">
        <w:rPr>
          <w:rFonts w:ascii="Times New Roman" w:hAnsi="Times New Roman"/>
          <w:color w:val="000000" w:themeColor="text1"/>
          <w:sz w:val="28"/>
          <w:szCs w:val="28"/>
        </w:rPr>
        <w:t xml:space="preserve"> gửi </w:t>
      </w:r>
      <w:r w:rsidR="0057589F" w:rsidRPr="00EB5B61">
        <w:rPr>
          <w:rFonts w:ascii="Times New Roman" w:hAnsi="Times New Roman"/>
          <w:color w:val="000000" w:themeColor="text1"/>
          <w:sz w:val="28"/>
          <w:szCs w:val="28"/>
        </w:rPr>
        <w:t xml:space="preserve">báo cáo </w:t>
      </w:r>
      <w:r w:rsidR="00DA30CE" w:rsidRPr="00EB5B61">
        <w:rPr>
          <w:rFonts w:ascii="Times New Roman" w:hAnsi="Times New Roman"/>
          <w:color w:val="000000" w:themeColor="text1"/>
          <w:sz w:val="28"/>
          <w:szCs w:val="28"/>
        </w:rPr>
        <w:t xml:space="preserve">chậm, </w:t>
      </w:r>
      <w:r w:rsidR="0057589F" w:rsidRPr="00EB5B61">
        <w:rPr>
          <w:rFonts w:ascii="Times New Roman" w:hAnsi="Times New Roman"/>
          <w:color w:val="000000" w:themeColor="text1"/>
          <w:sz w:val="28"/>
          <w:szCs w:val="28"/>
        </w:rPr>
        <w:t>hoặc chưa</w:t>
      </w:r>
      <w:r w:rsidR="00DA30CE" w:rsidRPr="00EB5B61">
        <w:rPr>
          <w:rFonts w:ascii="Times New Roman" w:hAnsi="Times New Roman"/>
          <w:color w:val="000000" w:themeColor="text1"/>
          <w:sz w:val="28"/>
          <w:szCs w:val="28"/>
        </w:rPr>
        <w:t xml:space="preserve"> gửi báo cáo </w:t>
      </w:r>
      <w:r w:rsidR="00D075D1" w:rsidRPr="00EB5B61">
        <w:rPr>
          <w:rFonts w:ascii="Times New Roman" w:hAnsi="Times New Roman"/>
          <w:color w:val="000000" w:themeColor="text1"/>
          <w:sz w:val="28"/>
          <w:szCs w:val="28"/>
        </w:rPr>
        <w:t xml:space="preserve">vẫn </w:t>
      </w:r>
      <w:r w:rsidR="00DA30CE" w:rsidRPr="00EB5B61">
        <w:rPr>
          <w:rFonts w:ascii="Times New Roman" w:hAnsi="Times New Roman"/>
          <w:color w:val="000000" w:themeColor="text1"/>
          <w:sz w:val="28"/>
          <w:szCs w:val="28"/>
        </w:rPr>
        <w:t>còn nhiều</w:t>
      </w:r>
      <w:r w:rsidR="007969B2" w:rsidRPr="00EB5B61">
        <w:rPr>
          <w:rFonts w:ascii="Times New Roman" w:hAnsi="Times New Roman"/>
          <w:color w:val="000000" w:themeColor="text1"/>
          <w:sz w:val="28"/>
          <w:szCs w:val="28"/>
        </w:rPr>
        <w:t xml:space="preserve"> </w:t>
      </w:r>
      <w:r w:rsidRPr="00EB5B61">
        <w:rPr>
          <w:rFonts w:ascii="Times New Roman" w:hAnsi="Times New Roman"/>
          <w:color w:val="000000" w:themeColor="text1"/>
          <w:sz w:val="28"/>
          <w:szCs w:val="28"/>
        </w:rPr>
        <w:t xml:space="preserve">làm ảnh hưởng đến </w:t>
      </w:r>
      <w:r w:rsidR="00D075D1" w:rsidRPr="00EB5B61">
        <w:rPr>
          <w:rFonts w:ascii="Times New Roman" w:hAnsi="Times New Roman"/>
          <w:color w:val="000000" w:themeColor="text1"/>
          <w:sz w:val="28"/>
          <w:szCs w:val="28"/>
        </w:rPr>
        <w:t>tiến độ tổng hợp số liệu và chất lượng công tác tham mưu</w:t>
      </w:r>
      <w:r w:rsidRPr="00EB5B61">
        <w:rPr>
          <w:rFonts w:ascii="Times New Roman" w:hAnsi="Times New Roman"/>
          <w:color w:val="000000" w:themeColor="text1"/>
          <w:sz w:val="28"/>
          <w:szCs w:val="28"/>
        </w:rPr>
        <w:t xml:space="preserve">, báo cáo UBND tỉnh </w:t>
      </w:r>
      <w:r w:rsidR="00D075D1" w:rsidRPr="00EB5B61">
        <w:rPr>
          <w:rFonts w:ascii="Times New Roman" w:hAnsi="Times New Roman"/>
          <w:color w:val="000000" w:themeColor="text1"/>
          <w:sz w:val="28"/>
          <w:szCs w:val="28"/>
        </w:rPr>
        <w:t xml:space="preserve">trong công tác chỉ đạo, đôn đốc </w:t>
      </w:r>
      <w:r w:rsidRPr="00EB5B61">
        <w:rPr>
          <w:rFonts w:ascii="Times New Roman" w:hAnsi="Times New Roman"/>
          <w:color w:val="000000" w:themeColor="text1"/>
          <w:sz w:val="28"/>
          <w:szCs w:val="28"/>
        </w:rPr>
        <w:t xml:space="preserve">về đẩy mạnh công tác quyết toán dự án hoàn thành trên </w:t>
      </w:r>
      <w:r w:rsidR="00D075D1" w:rsidRPr="00EB5B61">
        <w:rPr>
          <w:rFonts w:ascii="Times New Roman" w:hAnsi="Times New Roman"/>
          <w:color w:val="000000" w:themeColor="text1"/>
          <w:sz w:val="28"/>
          <w:szCs w:val="28"/>
        </w:rPr>
        <w:t xml:space="preserve">phạm vi </w:t>
      </w:r>
      <w:r w:rsidRPr="00EB5B61">
        <w:rPr>
          <w:rFonts w:ascii="Times New Roman" w:hAnsi="Times New Roman"/>
          <w:color w:val="000000" w:themeColor="text1"/>
          <w:sz w:val="28"/>
          <w:szCs w:val="28"/>
        </w:rPr>
        <w:t>toàn tỉnh. Chi tiết tình hình chấp hành báo cáo như sau</w:t>
      </w:r>
      <w:r w:rsidR="007969B2" w:rsidRPr="00EB5B61">
        <w:rPr>
          <w:rFonts w:ascii="Times New Roman" w:hAnsi="Times New Roman"/>
          <w:color w:val="000000" w:themeColor="text1"/>
          <w:sz w:val="28"/>
          <w:szCs w:val="28"/>
        </w:rPr>
        <w:t xml:space="preserve"> (</w:t>
      </w:r>
      <w:r w:rsidR="00935DEB" w:rsidRPr="00EB5B61">
        <w:rPr>
          <w:rFonts w:ascii="Times New Roman" w:hAnsi="Times New Roman"/>
          <w:i/>
          <w:iCs/>
          <w:color w:val="000000" w:themeColor="text1"/>
          <w:sz w:val="28"/>
          <w:szCs w:val="28"/>
        </w:rPr>
        <w:t>cập nhật</w:t>
      </w:r>
      <w:r w:rsidR="007969B2" w:rsidRPr="00EB5B61">
        <w:rPr>
          <w:rFonts w:ascii="Times New Roman" w:hAnsi="Times New Roman"/>
          <w:i/>
          <w:iCs/>
          <w:color w:val="000000" w:themeColor="text1"/>
          <w:sz w:val="28"/>
          <w:szCs w:val="28"/>
        </w:rPr>
        <w:t xml:space="preserve"> đến </w:t>
      </w:r>
      <w:r w:rsidR="007969B2" w:rsidRPr="00983F1E">
        <w:rPr>
          <w:rFonts w:ascii="Times New Roman" w:hAnsi="Times New Roman"/>
          <w:i/>
          <w:iCs/>
          <w:color w:val="000000" w:themeColor="text1"/>
          <w:sz w:val="28"/>
          <w:szCs w:val="28"/>
        </w:rPr>
        <w:t>ngày 2</w:t>
      </w:r>
      <w:r w:rsidR="00596B41" w:rsidRPr="00983F1E">
        <w:rPr>
          <w:rFonts w:ascii="Times New Roman" w:hAnsi="Times New Roman"/>
          <w:i/>
          <w:iCs/>
          <w:color w:val="000000" w:themeColor="text1"/>
          <w:sz w:val="28"/>
          <w:szCs w:val="28"/>
        </w:rPr>
        <w:t>4</w:t>
      </w:r>
      <w:r w:rsidR="007969B2" w:rsidRPr="00983F1E">
        <w:rPr>
          <w:rFonts w:ascii="Times New Roman" w:hAnsi="Times New Roman"/>
          <w:i/>
          <w:iCs/>
          <w:color w:val="000000" w:themeColor="text1"/>
          <w:sz w:val="28"/>
          <w:szCs w:val="28"/>
        </w:rPr>
        <w:t>/</w:t>
      </w:r>
      <w:r w:rsidR="00596B41" w:rsidRPr="00983F1E">
        <w:rPr>
          <w:rFonts w:ascii="Times New Roman" w:hAnsi="Times New Roman"/>
          <w:i/>
          <w:iCs/>
          <w:color w:val="000000" w:themeColor="text1"/>
          <w:sz w:val="28"/>
          <w:szCs w:val="28"/>
        </w:rPr>
        <w:t>8</w:t>
      </w:r>
      <w:r w:rsidR="007969B2" w:rsidRPr="00983F1E">
        <w:rPr>
          <w:rFonts w:ascii="Times New Roman" w:hAnsi="Times New Roman"/>
          <w:i/>
          <w:iCs/>
          <w:color w:val="000000" w:themeColor="text1"/>
          <w:sz w:val="28"/>
          <w:szCs w:val="28"/>
        </w:rPr>
        <w:t>/2026</w:t>
      </w:r>
      <w:r w:rsidR="007969B2" w:rsidRPr="00983F1E">
        <w:rPr>
          <w:rFonts w:ascii="Times New Roman" w:hAnsi="Times New Roman"/>
          <w:color w:val="000000" w:themeColor="text1"/>
          <w:sz w:val="28"/>
          <w:szCs w:val="28"/>
        </w:rPr>
        <w:t>)</w:t>
      </w:r>
      <w:r w:rsidRPr="00983F1E">
        <w:rPr>
          <w:rFonts w:ascii="Times New Roman" w:hAnsi="Times New Roman"/>
          <w:color w:val="000000" w:themeColor="text1"/>
          <w:sz w:val="28"/>
          <w:szCs w:val="28"/>
        </w:rPr>
        <w:t>:</w:t>
      </w:r>
    </w:p>
    <w:p w14:paraId="6A630FF3" w14:textId="2E8A5EDA" w:rsidR="000572F2" w:rsidRPr="00983F1E" w:rsidRDefault="006B23B5"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w:t>
      </w:r>
      <w:r w:rsidR="000572F2" w:rsidRPr="00983F1E">
        <w:rPr>
          <w:rFonts w:ascii="Times New Roman" w:hAnsi="Times New Roman"/>
          <w:color w:val="000000" w:themeColor="text1"/>
          <w:sz w:val="28"/>
          <w:szCs w:val="28"/>
        </w:rPr>
        <w:t xml:space="preserve">Có </w:t>
      </w:r>
      <w:r w:rsidR="00FE1F7F" w:rsidRPr="00983F1E">
        <w:rPr>
          <w:rFonts w:ascii="Times New Roman" w:hAnsi="Times New Roman"/>
          <w:color w:val="000000" w:themeColor="text1"/>
          <w:sz w:val="28"/>
          <w:szCs w:val="28"/>
        </w:rPr>
        <w:t>7</w:t>
      </w:r>
      <w:r w:rsidR="00EB5B61">
        <w:rPr>
          <w:rFonts w:ascii="Times New Roman" w:hAnsi="Times New Roman"/>
          <w:color w:val="000000" w:themeColor="text1"/>
          <w:sz w:val="28"/>
          <w:szCs w:val="28"/>
        </w:rPr>
        <w:t>3</w:t>
      </w:r>
      <w:r w:rsidR="000572F2" w:rsidRPr="00983F1E">
        <w:rPr>
          <w:rFonts w:ascii="Times New Roman" w:hAnsi="Times New Roman"/>
          <w:color w:val="000000" w:themeColor="text1"/>
          <w:sz w:val="28"/>
          <w:szCs w:val="28"/>
        </w:rPr>
        <w:t xml:space="preserve"> đơn vị, địa phương </w:t>
      </w:r>
      <w:r w:rsidR="003D0AF2" w:rsidRPr="00983F1E">
        <w:rPr>
          <w:rFonts w:ascii="Times New Roman" w:hAnsi="Times New Roman"/>
          <w:color w:val="000000" w:themeColor="text1"/>
          <w:sz w:val="28"/>
          <w:szCs w:val="28"/>
        </w:rPr>
        <w:t xml:space="preserve">đã </w:t>
      </w:r>
      <w:r w:rsidR="000572F2" w:rsidRPr="00983F1E">
        <w:rPr>
          <w:rFonts w:ascii="Times New Roman" w:hAnsi="Times New Roman"/>
          <w:color w:val="000000" w:themeColor="text1"/>
          <w:sz w:val="28"/>
          <w:szCs w:val="28"/>
        </w:rPr>
        <w:t>gửi báo cáo</w:t>
      </w:r>
      <w:r w:rsidR="003D0AF2" w:rsidRPr="00983F1E">
        <w:rPr>
          <w:rFonts w:ascii="Times New Roman" w:hAnsi="Times New Roman"/>
          <w:color w:val="000000" w:themeColor="text1"/>
          <w:sz w:val="28"/>
          <w:szCs w:val="28"/>
        </w:rPr>
        <w:t xml:space="preserve">, </w:t>
      </w:r>
      <w:r w:rsidR="00192F29" w:rsidRPr="00983F1E">
        <w:rPr>
          <w:rFonts w:ascii="Times New Roman" w:hAnsi="Times New Roman"/>
          <w:color w:val="000000" w:themeColor="text1"/>
          <w:sz w:val="28"/>
          <w:szCs w:val="28"/>
        </w:rPr>
        <w:t xml:space="preserve">cơ bản các báo cáo đã có </w:t>
      </w:r>
      <w:r w:rsidR="0057589F" w:rsidRPr="00983F1E">
        <w:rPr>
          <w:rFonts w:ascii="Times New Roman" w:hAnsi="Times New Roman"/>
          <w:color w:val="000000" w:themeColor="text1"/>
          <w:sz w:val="28"/>
          <w:szCs w:val="28"/>
        </w:rPr>
        <w:t xml:space="preserve">lộ trình </w:t>
      </w:r>
      <w:r w:rsidRPr="00983F1E">
        <w:rPr>
          <w:rFonts w:ascii="Times New Roman" w:hAnsi="Times New Roman"/>
          <w:color w:val="000000" w:themeColor="text1"/>
          <w:sz w:val="28"/>
          <w:szCs w:val="28"/>
        </w:rPr>
        <w:t>thực hiện</w:t>
      </w:r>
      <w:r w:rsidR="0057589F" w:rsidRPr="00983F1E">
        <w:rPr>
          <w:rFonts w:ascii="Times New Roman" w:hAnsi="Times New Roman"/>
          <w:color w:val="000000" w:themeColor="text1"/>
          <w:sz w:val="28"/>
          <w:szCs w:val="28"/>
        </w:rPr>
        <w:t xml:space="preserve"> cụ thể đối với từng dự án</w:t>
      </w:r>
      <w:r w:rsidRPr="00983F1E">
        <w:rPr>
          <w:rFonts w:ascii="Times New Roman" w:hAnsi="Times New Roman"/>
          <w:color w:val="000000" w:themeColor="text1"/>
          <w:sz w:val="28"/>
          <w:szCs w:val="28"/>
        </w:rPr>
        <w:t xml:space="preserve"> gắn với thời gian hoàn thành</w:t>
      </w:r>
      <w:r w:rsidR="007969B2" w:rsidRPr="00983F1E">
        <w:rPr>
          <w:rFonts w:ascii="Times New Roman" w:hAnsi="Times New Roman"/>
          <w:color w:val="000000" w:themeColor="text1"/>
          <w:sz w:val="28"/>
          <w:szCs w:val="28"/>
        </w:rPr>
        <w:t>; các sở ngành được giao chủ trì tham mưu xử lý đã kịp thời triển khai thực hiện các biện pháp để tháo gỡ tồn đọng, đồng thời tham mưu UBND tỉnh các phương án chỉ đạo, xử lý.</w:t>
      </w:r>
    </w:p>
    <w:p w14:paraId="6B2B5F1C" w14:textId="6B27F89E" w:rsidR="00D15844" w:rsidRPr="00983F1E" w:rsidRDefault="000572F2" w:rsidP="00B6447D">
      <w:pPr>
        <w:spacing w:after="0" w:line="330" w:lineRule="exact"/>
        <w:ind w:firstLine="567"/>
        <w:jc w:val="both"/>
        <w:rPr>
          <w:rFonts w:ascii="Times New Roman" w:hAnsi="Times New Roman"/>
          <w:i/>
          <w:iCs/>
          <w:color w:val="000000" w:themeColor="text1"/>
          <w:sz w:val="28"/>
          <w:szCs w:val="28"/>
        </w:rPr>
      </w:pPr>
      <w:r w:rsidRPr="00983F1E">
        <w:rPr>
          <w:rFonts w:ascii="Times New Roman" w:hAnsi="Times New Roman"/>
          <w:color w:val="000000" w:themeColor="text1"/>
          <w:sz w:val="28"/>
          <w:szCs w:val="28"/>
        </w:rPr>
        <w:t xml:space="preserve">- Có </w:t>
      </w:r>
      <w:r w:rsidR="004D2AF1" w:rsidRPr="00983F1E">
        <w:rPr>
          <w:rFonts w:ascii="Times New Roman" w:hAnsi="Times New Roman"/>
          <w:color w:val="000000" w:themeColor="text1"/>
          <w:sz w:val="28"/>
          <w:szCs w:val="28"/>
        </w:rPr>
        <w:t>0</w:t>
      </w:r>
      <w:r w:rsidR="0080117C">
        <w:rPr>
          <w:rFonts w:ascii="Times New Roman" w:hAnsi="Times New Roman"/>
          <w:color w:val="000000" w:themeColor="text1"/>
          <w:sz w:val="28"/>
          <w:szCs w:val="28"/>
        </w:rPr>
        <w:t>8</w:t>
      </w:r>
      <w:r w:rsidR="00FB52DC" w:rsidRPr="00983F1E">
        <w:rPr>
          <w:rFonts w:ascii="Times New Roman" w:hAnsi="Times New Roman"/>
          <w:color w:val="000000" w:themeColor="text1"/>
          <w:sz w:val="28"/>
          <w:szCs w:val="28"/>
        </w:rPr>
        <w:t xml:space="preserve"> đơn vị, địa phương</w:t>
      </w:r>
      <w:r w:rsidR="00C44524" w:rsidRPr="00983F1E">
        <w:rPr>
          <w:rFonts w:ascii="Times New Roman" w:hAnsi="Times New Roman"/>
          <w:color w:val="000000" w:themeColor="text1"/>
          <w:sz w:val="28"/>
          <w:szCs w:val="28"/>
        </w:rPr>
        <w:t xml:space="preserve"> </w:t>
      </w:r>
      <w:r w:rsidR="00B46B3D" w:rsidRPr="00983F1E">
        <w:rPr>
          <w:rFonts w:ascii="Times New Roman" w:hAnsi="Times New Roman"/>
          <w:color w:val="000000" w:themeColor="text1"/>
          <w:sz w:val="28"/>
          <w:szCs w:val="28"/>
        </w:rPr>
        <w:t>chưa</w:t>
      </w:r>
      <w:r w:rsidRPr="00983F1E">
        <w:rPr>
          <w:rFonts w:ascii="Times New Roman" w:hAnsi="Times New Roman"/>
          <w:color w:val="000000" w:themeColor="text1"/>
          <w:sz w:val="28"/>
          <w:szCs w:val="28"/>
        </w:rPr>
        <w:t xml:space="preserve"> gửi báo</w:t>
      </w:r>
      <w:r w:rsidR="00FB52DC" w:rsidRPr="00983F1E">
        <w:rPr>
          <w:rFonts w:ascii="Times New Roman" w:hAnsi="Times New Roman"/>
          <w:color w:val="000000" w:themeColor="text1"/>
          <w:sz w:val="28"/>
          <w:szCs w:val="28"/>
        </w:rPr>
        <w:t xml:space="preserve"> (</w:t>
      </w:r>
      <w:r w:rsidR="003D0AF2" w:rsidRPr="00983F1E">
        <w:rPr>
          <w:rFonts w:ascii="Times New Roman" w:hAnsi="Times New Roman"/>
          <w:i/>
          <w:iCs/>
          <w:color w:val="000000" w:themeColor="text1"/>
          <w:sz w:val="28"/>
          <w:szCs w:val="28"/>
        </w:rPr>
        <w:t>t</w:t>
      </w:r>
      <w:r w:rsidR="00FB52DC" w:rsidRPr="00983F1E">
        <w:rPr>
          <w:rFonts w:ascii="Times New Roman" w:hAnsi="Times New Roman"/>
          <w:i/>
          <w:iCs/>
          <w:color w:val="000000" w:themeColor="text1"/>
          <w:sz w:val="28"/>
          <w:szCs w:val="28"/>
        </w:rPr>
        <w:t>rong đó:</w:t>
      </w:r>
      <w:r w:rsidR="00BC10C3" w:rsidRPr="00983F1E">
        <w:rPr>
          <w:rFonts w:ascii="Times New Roman" w:hAnsi="Times New Roman"/>
          <w:i/>
          <w:iCs/>
          <w:color w:val="000000" w:themeColor="text1"/>
          <w:sz w:val="28"/>
          <w:szCs w:val="28"/>
        </w:rPr>
        <w:t xml:space="preserve"> có 01 đơn vị chưa gửi báo cáo lặp lại lần thứ tư</w:t>
      </w:r>
      <w:r w:rsidR="00BC10C3" w:rsidRPr="00983F1E">
        <w:rPr>
          <w:rStyle w:val="FootnoteReference"/>
          <w:rFonts w:ascii="Times New Roman" w:hAnsi="Times New Roman"/>
          <w:i/>
          <w:iCs/>
          <w:color w:val="000000" w:themeColor="text1"/>
          <w:sz w:val="28"/>
          <w:szCs w:val="28"/>
        </w:rPr>
        <w:footnoteReference w:id="1"/>
      </w:r>
      <w:r w:rsidR="00BC10C3" w:rsidRPr="00983F1E">
        <w:rPr>
          <w:rFonts w:ascii="Times New Roman" w:hAnsi="Times New Roman"/>
          <w:i/>
          <w:iCs/>
          <w:color w:val="000000" w:themeColor="text1"/>
          <w:sz w:val="28"/>
          <w:szCs w:val="28"/>
        </w:rPr>
        <w:t xml:space="preserve">; </w:t>
      </w:r>
      <w:r w:rsidR="00FB52DC" w:rsidRPr="00983F1E">
        <w:rPr>
          <w:rFonts w:ascii="Times New Roman" w:hAnsi="Times New Roman"/>
          <w:i/>
          <w:iCs/>
          <w:color w:val="000000" w:themeColor="text1"/>
          <w:sz w:val="28"/>
          <w:szCs w:val="28"/>
        </w:rPr>
        <w:t xml:space="preserve">có </w:t>
      </w:r>
      <w:r w:rsidR="003D0AF2" w:rsidRPr="00983F1E">
        <w:rPr>
          <w:rFonts w:ascii="Times New Roman" w:hAnsi="Times New Roman"/>
          <w:i/>
          <w:iCs/>
          <w:color w:val="000000" w:themeColor="text1"/>
          <w:sz w:val="28"/>
          <w:szCs w:val="28"/>
        </w:rPr>
        <w:t>0</w:t>
      </w:r>
      <w:r w:rsidR="0080117C">
        <w:rPr>
          <w:rFonts w:ascii="Times New Roman" w:hAnsi="Times New Roman"/>
          <w:i/>
          <w:iCs/>
          <w:color w:val="000000" w:themeColor="text1"/>
          <w:sz w:val="28"/>
          <w:szCs w:val="28"/>
        </w:rPr>
        <w:t>4</w:t>
      </w:r>
      <w:r w:rsidR="003D0AF2" w:rsidRPr="00983F1E">
        <w:rPr>
          <w:rFonts w:ascii="Times New Roman" w:hAnsi="Times New Roman"/>
          <w:i/>
          <w:iCs/>
          <w:color w:val="000000" w:themeColor="text1"/>
          <w:sz w:val="28"/>
          <w:szCs w:val="28"/>
        </w:rPr>
        <w:t xml:space="preserve"> </w:t>
      </w:r>
      <w:r w:rsidR="00FB52DC" w:rsidRPr="00983F1E">
        <w:rPr>
          <w:rFonts w:ascii="Times New Roman" w:hAnsi="Times New Roman"/>
          <w:i/>
          <w:iCs/>
          <w:color w:val="000000" w:themeColor="text1"/>
          <w:sz w:val="28"/>
          <w:szCs w:val="28"/>
        </w:rPr>
        <w:t xml:space="preserve">đơn vị </w:t>
      </w:r>
      <w:r w:rsidR="003D0AF2" w:rsidRPr="00983F1E">
        <w:rPr>
          <w:rFonts w:ascii="Times New Roman" w:hAnsi="Times New Roman"/>
          <w:i/>
          <w:iCs/>
          <w:color w:val="000000" w:themeColor="text1"/>
          <w:sz w:val="28"/>
          <w:szCs w:val="28"/>
        </w:rPr>
        <w:t>chưa</w:t>
      </w:r>
      <w:r w:rsidR="00FB52DC" w:rsidRPr="00983F1E">
        <w:rPr>
          <w:rFonts w:ascii="Times New Roman" w:hAnsi="Times New Roman"/>
          <w:i/>
          <w:iCs/>
          <w:color w:val="000000" w:themeColor="text1"/>
          <w:sz w:val="28"/>
          <w:szCs w:val="28"/>
        </w:rPr>
        <w:t xml:space="preserve"> gửi báo cáo </w:t>
      </w:r>
      <w:r w:rsidR="007969B2" w:rsidRPr="00983F1E">
        <w:rPr>
          <w:rFonts w:ascii="Times New Roman" w:hAnsi="Times New Roman"/>
          <w:i/>
          <w:iCs/>
          <w:color w:val="000000" w:themeColor="text1"/>
          <w:sz w:val="28"/>
          <w:szCs w:val="28"/>
        </w:rPr>
        <w:t xml:space="preserve">lặp lại </w:t>
      </w:r>
      <w:r w:rsidR="00FB52DC" w:rsidRPr="00983F1E">
        <w:rPr>
          <w:rFonts w:ascii="Times New Roman" w:hAnsi="Times New Roman"/>
          <w:i/>
          <w:iCs/>
          <w:color w:val="000000" w:themeColor="text1"/>
          <w:sz w:val="28"/>
          <w:szCs w:val="28"/>
        </w:rPr>
        <w:t xml:space="preserve">lần </w:t>
      </w:r>
      <w:r w:rsidR="00FE1F7F" w:rsidRPr="00983F1E">
        <w:rPr>
          <w:rFonts w:ascii="Times New Roman" w:hAnsi="Times New Roman"/>
          <w:i/>
          <w:iCs/>
          <w:color w:val="000000" w:themeColor="text1"/>
          <w:sz w:val="28"/>
          <w:szCs w:val="28"/>
        </w:rPr>
        <w:t xml:space="preserve">thứ </w:t>
      </w:r>
      <w:r w:rsidR="00320A2D" w:rsidRPr="00983F1E">
        <w:rPr>
          <w:rFonts w:ascii="Times New Roman" w:hAnsi="Times New Roman"/>
          <w:i/>
          <w:iCs/>
          <w:color w:val="000000" w:themeColor="text1"/>
          <w:sz w:val="28"/>
          <w:szCs w:val="28"/>
        </w:rPr>
        <w:t>ba</w:t>
      </w:r>
      <w:r w:rsidR="00C44524" w:rsidRPr="00983F1E">
        <w:rPr>
          <w:rStyle w:val="FootnoteReference"/>
          <w:rFonts w:ascii="Times New Roman" w:hAnsi="Times New Roman"/>
          <w:i/>
          <w:iCs/>
          <w:color w:val="000000" w:themeColor="text1"/>
          <w:sz w:val="28"/>
          <w:szCs w:val="28"/>
        </w:rPr>
        <w:footnoteReference w:id="2"/>
      </w:r>
      <w:r w:rsidR="00FB52DC" w:rsidRPr="00983F1E">
        <w:rPr>
          <w:rFonts w:ascii="Times New Roman" w:hAnsi="Times New Roman"/>
          <w:i/>
          <w:iCs/>
          <w:color w:val="000000" w:themeColor="text1"/>
          <w:sz w:val="28"/>
          <w:szCs w:val="28"/>
        </w:rPr>
        <w:t xml:space="preserve">; </w:t>
      </w:r>
      <w:r w:rsidR="00320A2D" w:rsidRPr="00983F1E">
        <w:rPr>
          <w:rFonts w:ascii="Times New Roman" w:hAnsi="Times New Roman"/>
          <w:i/>
          <w:iCs/>
          <w:color w:val="000000" w:themeColor="text1"/>
          <w:sz w:val="28"/>
          <w:szCs w:val="28"/>
        </w:rPr>
        <w:t xml:space="preserve">có </w:t>
      </w:r>
      <w:r w:rsidR="00BC10C3" w:rsidRPr="00983F1E">
        <w:rPr>
          <w:rFonts w:ascii="Times New Roman" w:hAnsi="Times New Roman"/>
          <w:i/>
          <w:iCs/>
          <w:color w:val="000000" w:themeColor="text1"/>
          <w:sz w:val="28"/>
          <w:szCs w:val="28"/>
        </w:rPr>
        <w:t>03</w:t>
      </w:r>
      <w:r w:rsidR="00320A2D" w:rsidRPr="00983F1E">
        <w:rPr>
          <w:rFonts w:ascii="Times New Roman" w:hAnsi="Times New Roman"/>
          <w:i/>
          <w:iCs/>
          <w:color w:val="000000" w:themeColor="text1"/>
          <w:sz w:val="28"/>
          <w:szCs w:val="28"/>
        </w:rPr>
        <w:t xml:space="preserve"> đơn vị chưa gửi báo cáo lặp lại lần hai</w:t>
      </w:r>
      <w:r w:rsidR="00320A2D" w:rsidRPr="00983F1E">
        <w:rPr>
          <w:rStyle w:val="FootnoteReference"/>
          <w:rFonts w:ascii="Times New Roman" w:hAnsi="Times New Roman"/>
          <w:color w:val="000000" w:themeColor="text1"/>
          <w:sz w:val="28"/>
          <w:szCs w:val="28"/>
        </w:rPr>
        <w:t xml:space="preserve"> </w:t>
      </w:r>
      <w:r w:rsidR="00D15844" w:rsidRPr="00983F1E">
        <w:rPr>
          <w:rStyle w:val="FootnoteReference"/>
          <w:rFonts w:ascii="Times New Roman" w:hAnsi="Times New Roman"/>
          <w:i/>
          <w:iCs/>
          <w:color w:val="000000" w:themeColor="text1"/>
          <w:sz w:val="28"/>
          <w:szCs w:val="28"/>
        </w:rPr>
        <w:footnoteReference w:id="3"/>
      </w:r>
      <w:r w:rsidR="00FE1F7F" w:rsidRPr="00983F1E">
        <w:rPr>
          <w:rFonts w:ascii="Times New Roman" w:hAnsi="Times New Roman"/>
          <w:i/>
          <w:iCs/>
          <w:color w:val="000000" w:themeColor="text1"/>
          <w:sz w:val="28"/>
          <w:szCs w:val="28"/>
        </w:rPr>
        <w:t>)</w:t>
      </w:r>
    </w:p>
    <w:p w14:paraId="0AA4CD56" w14:textId="37C16C82" w:rsidR="000572F2" w:rsidRPr="00983F1E" w:rsidRDefault="000572F2" w:rsidP="00B6447D">
      <w:pPr>
        <w:spacing w:after="0" w:line="330" w:lineRule="exact"/>
        <w:ind w:firstLine="567"/>
        <w:jc w:val="center"/>
        <w:rPr>
          <w:rFonts w:ascii="Times New Roman" w:hAnsi="Times New Roman"/>
          <w:color w:val="000000" w:themeColor="text1"/>
          <w:sz w:val="28"/>
          <w:szCs w:val="28"/>
        </w:rPr>
      </w:pPr>
      <w:r w:rsidRPr="00983F1E">
        <w:rPr>
          <w:rFonts w:ascii="Times New Roman" w:hAnsi="Times New Roman"/>
          <w:color w:val="000000" w:themeColor="text1"/>
          <w:sz w:val="28"/>
          <w:szCs w:val="28"/>
        </w:rPr>
        <w:t>(</w:t>
      </w:r>
      <w:r w:rsidRPr="00983F1E">
        <w:rPr>
          <w:rFonts w:ascii="Times New Roman" w:hAnsi="Times New Roman"/>
          <w:i/>
          <w:iCs/>
          <w:color w:val="000000" w:themeColor="text1"/>
          <w:sz w:val="28"/>
          <w:szCs w:val="28"/>
        </w:rPr>
        <w:t xml:space="preserve">chi tiết theo phụ lục </w:t>
      </w:r>
      <w:r w:rsidR="00B46B3D" w:rsidRPr="00983F1E">
        <w:rPr>
          <w:rFonts w:ascii="Times New Roman" w:hAnsi="Times New Roman"/>
          <w:i/>
          <w:iCs/>
          <w:color w:val="000000" w:themeColor="text1"/>
          <w:sz w:val="28"/>
          <w:szCs w:val="28"/>
        </w:rPr>
        <w:t>0</w:t>
      </w:r>
      <w:r w:rsidR="0050474A" w:rsidRPr="00983F1E">
        <w:rPr>
          <w:rFonts w:ascii="Times New Roman" w:hAnsi="Times New Roman"/>
          <w:i/>
          <w:iCs/>
          <w:color w:val="000000" w:themeColor="text1"/>
          <w:sz w:val="28"/>
          <w:szCs w:val="28"/>
        </w:rPr>
        <w:t>1</w:t>
      </w:r>
      <w:r w:rsidRPr="00983F1E">
        <w:rPr>
          <w:rFonts w:ascii="Times New Roman" w:hAnsi="Times New Roman"/>
          <w:i/>
          <w:iCs/>
          <w:color w:val="000000" w:themeColor="text1"/>
          <w:sz w:val="28"/>
          <w:szCs w:val="28"/>
        </w:rPr>
        <w:t xml:space="preserve"> </w:t>
      </w:r>
      <w:r w:rsidR="0007406C">
        <w:rPr>
          <w:rFonts w:ascii="Times New Roman" w:hAnsi="Times New Roman"/>
          <w:i/>
          <w:iCs/>
          <w:color w:val="000000" w:themeColor="text1"/>
          <w:sz w:val="28"/>
          <w:szCs w:val="28"/>
        </w:rPr>
        <w:t xml:space="preserve">và </w:t>
      </w:r>
      <w:r w:rsidR="003D0AF2" w:rsidRPr="00983F1E">
        <w:rPr>
          <w:rFonts w:ascii="Times New Roman" w:hAnsi="Times New Roman"/>
          <w:i/>
          <w:iCs/>
          <w:color w:val="000000" w:themeColor="text1"/>
          <w:sz w:val="28"/>
          <w:szCs w:val="28"/>
        </w:rPr>
        <w:t xml:space="preserve">03 </w:t>
      </w:r>
      <w:r w:rsidRPr="00983F1E">
        <w:rPr>
          <w:rFonts w:ascii="Times New Roman" w:hAnsi="Times New Roman"/>
          <w:i/>
          <w:iCs/>
          <w:color w:val="000000" w:themeColor="text1"/>
          <w:sz w:val="28"/>
          <w:szCs w:val="28"/>
        </w:rPr>
        <w:t>kèm</w:t>
      </w:r>
      <w:r w:rsidR="008C04E9" w:rsidRPr="00983F1E">
        <w:rPr>
          <w:rFonts w:ascii="Times New Roman" w:hAnsi="Times New Roman"/>
          <w:i/>
          <w:iCs/>
          <w:color w:val="000000" w:themeColor="text1"/>
          <w:sz w:val="28"/>
          <w:szCs w:val="28"/>
        </w:rPr>
        <w:t xml:space="preserve"> theo</w:t>
      </w:r>
      <w:r w:rsidRPr="00983F1E">
        <w:rPr>
          <w:rFonts w:ascii="Times New Roman" w:hAnsi="Times New Roman"/>
          <w:color w:val="000000" w:themeColor="text1"/>
          <w:sz w:val="28"/>
          <w:szCs w:val="28"/>
        </w:rPr>
        <w:t>)</w:t>
      </w:r>
    </w:p>
    <w:p w14:paraId="06282848" w14:textId="22D0BFAE" w:rsidR="00001989" w:rsidRPr="00983F1E" w:rsidRDefault="000572F2" w:rsidP="00B6447D">
      <w:pPr>
        <w:spacing w:after="0" w:line="330" w:lineRule="exact"/>
        <w:ind w:firstLine="567"/>
        <w:jc w:val="both"/>
        <w:rPr>
          <w:rFonts w:ascii="Times New Roman" w:hAnsi="Times New Roman"/>
          <w:b/>
          <w:color w:val="000000" w:themeColor="text1"/>
          <w:sz w:val="28"/>
          <w:szCs w:val="28"/>
        </w:rPr>
      </w:pPr>
      <w:r w:rsidRPr="00983F1E">
        <w:rPr>
          <w:rFonts w:ascii="Times New Roman" w:hAnsi="Times New Roman"/>
          <w:b/>
          <w:color w:val="000000" w:themeColor="text1"/>
          <w:sz w:val="28"/>
          <w:szCs w:val="28"/>
        </w:rPr>
        <w:t>2</w:t>
      </w:r>
      <w:r w:rsidR="00001989" w:rsidRPr="00983F1E">
        <w:rPr>
          <w:rFonts w:ascii="Times New Roman" w:hAnsi="Times New Roman"/>
          <w:b/>
          <w:color w:val="000000" w:themeColor="text1"/>
          <w:sz w:val="28"/>
          <w:szCs w:val="28"/>
        </w:rPr>
        <w:t xml:space="preserve">. </w:t>
      </w:r>
      <w:r w:rsidR="00DA30CE" w:rsidRPr="00983F1E">
        <w:rPr>
          <w:rFonts w:ascii="Times New Roman" w:hAnsi="Times New Roman"/>
          <w:b/>
          <w:color w:val="000000" w:themeColor="text1"/>
          <w:sz w:val="28"/>
          <w:szCs w:val="28"/>
        </w:rPr>
        <w:t>Về k</w:t>
      </w:r>
      <w:r w:rsidR="00001989" w:rsidRPr="00983F1E">
        <w:rPr>
          <w:rFonts w:ascii="Times New Roman" w:hAnsi="Times New Roman"/>
          <w:b/>
          <w:color w:val="000000" w:themeColor="text1"/>
          <w:sz w:val="28"/>
          <w:szCs w:val="28"/>
        </w:rPr>
        <w:t>ết quả thực hiện</w:t>
      </w:r>
      <w:r w:rsidR="00737415" w:rsidRPr="00983F1E">
        <w:rPr>
          <w:rFonts w:ascii="Times New Roman" w:hAnsi="Times New Roman"/>
          <w:b/>
          <w:color w:val="000000" w:themeColor="text1"/>
          <w:sz w:val="28"/>
          <w:szCs w:val="28"/>
        </w:rPr>
        <w:t xml:space="preserve"> </w:t>
      </w:r>
    </w:p>
    <w:p w14:paraId="025C4322" w14:textId="62068ED6" w:rsidR="00057DC8" w:rsidRPr="00983F1E" w:rsidRDefault="00057DC8"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2.1. Về tình hình quyết toán</w:t>
      </w:r>
    </w:p>
    <w:p w14:paraId="4D9E1897" w14:textId="40C5E12D" w:rsidR="00001989" w:rsidRPr="00983F1E" w:rsidRDefault="00001989"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Triển khai các Văn bản chỉ đạo của UBND tỉnh và đôn đốc, hướng dẫn của Sở Tài chính, các địa phương, đơn vị và các Chủ đầu tư đã triển khai các giải pháp để </w:t>
      </w:r>
      <w:r w:rsidRPr="00983F1E">
        <w:rPr>
          <w:rFonts w:ascii="Times New Roman" w:hAnsi="Times New Roman"/>
          <w:color w:val="000000" w:themeColor="text1"/>
          <w:sz w:val="28"/>
          <w:szCs w:val="28"/>
        </w:rPr>
        <w:lastRenderedPageBreak/>
        <w:t xml:space="preserve">đẩy mạnh công tác quyết toán vốn đầu tư công dự án hoàn thành trên địa bàn thuộc phạm vi quản lý. </w:t>
      </w:r>
    </w:p>
    <w:p w14:paraId="3D51228E" w14:textId="03FA18DC" w:rsidR="00FB32C6" w:rsidRPr="00983F1E" w:rsidRDefault="00001989"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Trên cơ sở báo cáo của các sở, ban, ngành, đơn vị cấp tỉnh, các chủ đầu tư, các Ban quản lý dự án cấp tỉnh; UBND các xã, phường. </w:t>
      </w:r>
      <w:r w:rsidR="000572F2" w:rsidRPr="00983F1E">
        <w:rPr>
          <w:rFonts w:ascii="Times New Roman" w:hAnsi="Times New Roman"/>
          <w:color w:val="000000" w:themeColor="text1"/>
          <w:sz w:val="28"/>
          <w:szCs w:val="28"/>
        </w:rPr>
        <w:t xml:space="preserve">Sở Tài chính tổng hợp kết quả </w:t>
      </w:r>
      <w:r w:rsidRPr="00983F1E">
        <w:rPr>
          <w:rFonts w:ascii="Times New Roman" w:hAnsi="Times New Roman"/>
          <w:color w:val="000000" w:themeColor="text1"/>
          <w:sz w:val="28"/>
          <w:szCs w:val="28"/>
        </w:rPr>
        <w:t>thực hiện công tác quyết toán dự án hoàn thành</w:t>
      </w:r>
      <w:r w:rsidR="000572F2" w:rsidRPr="00983F1E">
        <w:rPr>
          <w:rFonts w:ascii="Times New Roman" w:hAnsi="Times New Roman"/>
          <w:color w:val="000000" w:themeColor="text1"/>
          <w:sz w:val="28"/>
          <w:szCs w:val="28"/>
        </w:rPr>
        <w:t xml:space="preserve"> như sau:</w:t>
      </w:r>
    </w:p>
    <w:p w14:paraId="452228CE" w14:textId="63F88494" w:rsidR="00001989" w:rsidRPr="00983F1E" w:rsidRDefault="00001989"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color w:val="000000" w:themeColor="text1"/>
          <w:sz w:val="28"/>
          <w:szCs w:val="28"/>
        </w:rPr>
        <w:t>Tính đến thời điể</w:t>
      </w:r>
      <w:r w:rsidR="00FB32C6" w:rsidRPr="00983F1E">
        <w:rPr>
          <w:rFonts w:ascii="Times New Roman" w:hAnsi="Times New Roman"/>
          <w:color w:val="000000" w:themeColor="text1"/>
          <w:sz w:val="28"/>
          <w:szCs w:val="28"/>
        </w:rPr>
        <w:t xml:space="preserve">m </w:t>
      </w:r>
      <w:r w:rsidRPr="00983F1E">
        <w:rPr>
          <w:rFonts w:ascii="Times New Roman" w:hAnsi="Times New Roman"/>
          <w:color w:val="000000" w:themeColor="text1"/>
          <w:sz w:val="28"/>
          <w:szCs w:val="28"/>
        </w:rPr>
        <w:t xml:space="preserve">ngày </w:t>
      </w:r>
      <w:r w:rsidR="00D92C94" w:rsidRPr="00983F1E">
        <w:rPr>
          <w:rFonts w:ascii="Times New Roman" w:hAnsi="Times New Roman"/>
          <w:color w:val="000000" w:themeColor="text1"/>
          <w:sz w:val="28"/>
          <w:szCs w:val="28"/>
        </w:rPr>
        <w:t>2</w:t>
      </w:r>
      <w:r w:rsidR="001205F7" w:rsidRPr="00983F1E">
        <w:rPr>
          <w:rFonts w:ascii="Times New Roman" w:hAnsi="Times New Roman"/>
          <w:color w:val="000000" w:themeColor="text1"/>
          <w:sz w:val="28"/>
          <w:szCs w:val="28"/>
        </w:rPr>
        <w:t>4</w:t>
      </w:r>
      <w:r w:rsidRPr="00983F1E">
        <w:rPr>
          <w:rFonts w:ascii="Times New Roman" w:hAnsi="Times New Roman"/>
          <w:color w:val="000000" w:themeColor="text1"/>
          <w:sz w:val="28"/>
          <w:szCs w:val="28"/>
        </w:rPr>
        <w:t>/</w:t>
      </w:r>
      <w:r w:rsidR="00B12769" w:rsidRPr="00983F1E">
        <w:rPr>
          <w:rFonts w:ascii="Times New Roman" w:hAnsi="Times New Roman"/>
          <w:color w:val="000000" w:themeColor="text1"/>
          <w:sz w:val="28"/>
          <w:szCs w:val="28"/>
        </w:rPr>
        <w:t>8</w:t>
      </w:r>
      <w:r w:rsidRPr="00983F1E">
        <w:rPr>
          <w:rFonts w:ascii="Times New Roman" w:hAnsi="Times New Roman"/>
          <w:color w:val="000000" w:themeColor="text1"/>
          <w:sz w:val="28"/>
          <w:szCs w:val="28"/>
        </w:rPr>
        <w:t>/202</w:t>
      </w:r>
      <w:r w:rsidR="006F4FD0" w:rsidRPr="00983F1E">
        <w:rPr>
          <w:rFonts w:ascii="Times New Roman" w:hAnsi="Times New Roman"/>
          <w:color w:val="000000" w:themeColor="text1"/>
          <w:sz w:val="28"/>
          <w:szCs w:val="28"/>
        </w:rPr>
        <w:t>6</w:t>
      </w:r>
      <w:r w:rsidR="000572F2" w:rsidRPr="00983F1E">
        <w:rPr>
          <w:rStyle w:val="FootnoteReference"/>
          <w:rFonts w:ascii="Times New Roman" w:hAnsi="Times New Roman"/>
          <w:color w:val="000000" w:themeColor="text1"/>
          <w:sz w:val="28"/>
          <w:szCs w:val="28"/>
        </w:rPr>
        <w:footnoteReference w:id="4"/>
      </w:r>
      <w:r w:rsidR="00FB32C6" w:rsidRPr="00983F1E">
        <w:rPr>
          <w:rFonts w:ascii="Times New Roman" w:hAnsi="Times New Roman"/>
          <w:color w:val="000000" w:themeColor="text1"/>
          <w:sz w:val="28"/>
          <w:szCs w:val="28"/>
        </w:rPr>
        <w:t xml:space="preserve">, </w:t>
      </w:r>
      <w:r w:rsidRPr="00983F1E">
        <w:rPr>
          <w:rFonts w:ascii="Times New Roman" w:hAnsi="Times New Roman"/>
          <w:color w:val="000000" w:themeColor="text1"/>
          <w:sz w:val="28"/>
          <w:szCs w:val="28"/>
        </w:rPr>
        <w:t xml:space="preserve">số dự án hoàn thành chưa quyết toán là </w:t>
      </w:r>
      <w:r w:rsidR="00B12769" w:rsidRPr="00983F1E">
        <w:rPr>
          <w:rFonts w:ascii="Times New Roman" w:hAnsi="Times New Roman"/>
          <w:color w:val="000000" w:themeColor="text1"/>
          <w:sz w:val="28"/>
          <w:szCs w:val="28"/>
        </w:rPr>
        <w:t>4</w:t>
      </w:r>
      <w:r w:rsidR="00132FED">
        <w:rPr>
          <w:rFonts w:ascii="Times New Roman" w:hAnsi="Times New Roman"/>
          <w:color w:val="000000" w:themeColor="text1"/>
          <w:sz w:val="28"/>
          <w:szCs w:val="28"/>
        </w:rPr>
        <w:t>79</w:t>
      </w:r>
      <w:r w:rsidRPr="00983F1E">
        <w:rPr>
          <w:rFonts w:ascii="Times New Roman" w:hAnsi="Times New Roman"/>
          <w:color w:val="000000" w:themeColor="text1"/>
          <w:sz w:val="28"/>
          <w:szCs w:val="28"/>
        </w:rPr>
        <w:t xml:space="preserve"> dự án</w:t>
      </w:r>
      <w:r w:rsidR="001205F7" w:rsidRPr="00983F1E">
        <w:rPr>
          <w:rStyle w:val="FootnoteReference"/>
          <w:rFonts w:ascii="Times New Roman" w:hAnsi="Times New Roman"/>
          <w:color w:val="000000" w:themeColor="text1"/>
          <w:sz w:val="28"/>
          <w:szCs w:val="28"/>
        </w:rPr>
        <w:footnoteReference w:id="5"/>
      </w:r>
      <w:r w:rsidRPr="00983F1E">
        <w:rPr>
          <w:rFonts w:ascii="Times New Roman" w:hAnsi="Times New Roman"/>
          <w:color w:val="000000" w:themeColor="text1"/>
          <w:sz w:val="28"/>
          <w:szCs w:val="28"/>
        </w:rPr>
        <w:t xml:space="preserve">, trong đó </w:t>
      </w:r>
      <w:r w:rsidRPr="00983F1E">
        <w:rPr>
          <w:rFonts w:ascii="Times New Roman" w:hAnsi="Times New Roman"/>
          <w:b/>
          <w:bCs/>
          <w:color w:val="000000" w:themeColor="text1"/>
          <w:sz w:val="28"/>
          <w:szCs w:val="28"/>
        </w:rPr>
        <w:t xml:space="preserve">còn </w:t>
      </w:r>
      <w:r w:rsidR="00145D6D" w:rsidRPr="00983F1E">
        <w:rPr>
          <w:rFonts w:ascii="Times New Roman" w:hAnsi="Times New Roman"/>
          <w:b/>
          <w:bCs/>
          <w:color w:val="000000" w:themeColor="text1"/>
          <w:sz w:val="28"/>
          <w:szCs w:val="28"/>
        </w:rPr>
        <w:t>2</w:t>
      </w:r>
      <w:r w:rsidR="00B12769" w:rsidRPr="00983F1E">
        <w:rPr>
          <w:rFonts w:ascii="Times New Roman" w:hAnsi="Times New Roman"/>
          <w:b/>
          <w:bCs/>
          <w:color w:val="000000" w:themeColor="text1"/>
          <w:sz w:val="28"/>
          <w:szCs w:val="28"/>
        </w:rPr>
        <w:t>46</w:t>
      </w:r>
      <w:r w:rsidRPr="00983F1E">
        <w:rPr>
          <w:rFonts w:ascii="Times New Roman" w:hAnsi="Times New Roman"/>
          <w:b/>
          <w:bCs/>
          <w:color w:val="000000" w:themeColor="text1"/>
          <w:sz w:val="28"/>
          <w:szCs w:val="28"/>
        </w:rPr>
        <w:t xml:space="preserve"> dự án</w:t>
      </w:r>
      <w:r w:rsidR="001205F7" w:rsidRPr="00983F1E">
        <w:rPr>
          <w:rStyle w:val="FootnoteReference"/>
          <w:rFonts w:ascii="Times New Roman" w:hAnsi="Times New Roman"/>
          <w:b/>
          <w:bCs/>
          <w:color w:val="000000" w:themeColor="text1"/>
          <w:sz w:val="28"/>
          <w:szCs w:val="28"/>
        </w:rPr>
        <w:footnoteReference w:id="6"/>
      </w:r>
      <w:r w:rsidRPr="00983F1E">
        <w:rPr>
          <w:rFonts w:ascii="Times New Roman" w:hAnsi="Times New Roman"/>
          <w:b/>
          <w:bCs/>
          <w:color w:val="000000" w:themeColor="text1"/>
          <w:sz w:val="28"/>
          <w:szCs w:val="28"/>
        </w:rPr>
        <w:t xml:space="preserve"> </w:t>
      </w:r>
      <w:r w:rsidRPr="00983F1E">
        <w:rPr>
          <w:rFonts w:ascii="Times New Roman" w:hAnsi="Times New Roman"/>
          <w:color w:val="000000" w:themeColor="text1"/>
          <w:sz w:val="28"/>
          <w:szCs w:val="28"/>
        </w:rPr>
        <w:t>chậm trình quyết toán theo quy định (</w:t>
      </w:r>
      <w:r w:rsidR="006F4FD0" w:rsidRPr="00983F1E">
        <w:rPr>
          <w:rFonts w:ascii="Times New Roman" w:hAnsi="Times New Roman"/>
          <w:i/>
          <w:iCs/>
          <w:color w:val="000000" w:themeColor="text1"/>
          <w:sz w:val="28"/>
          <w:szCs w:val="28"/>
        </w:rPr>
        <w:t>trong đó</w:t>
      </w:r>
      <w:r w:rsidR="006D12D7" w:rsidRPr="00983F1E">
        <w:rPr>
          <w:rFonts w:ascii="Times New Roman" w:hAnsi="Times New Roman"/>
          <w:i/>
          <w:iCs/>
          <w:color w:val="000000" w:themeColor="text1"/>
          <w:sz w:val="28"/>
          <w:szCs w:val="28"/>
        </w:rPr>
        <w:t>,</w:t>
      </w:r>
      <w:r w:rsidR="006F4FD0" w:rsidRPr="00983F1E">
        <w:rPr>
          <w:rFonts w:ascii="Times New Roman" w:hAnsi="Times New Roman"/>
          <w:i/>
          <w:iCs/>
          <w:color w:val="000000" w:themeColor="text1"/>
          <w:sz w:val="28"/>
          <w:szCs w:val="28"/>
        </w:rPr>
        <w:t xml:space="preserve"> </w:t>
      </w:r>
      <w:r w:rsidR="00145D6D" w:rsidRPr="00983F1E">
        <w:rPr>
          <w:rFonts w:ascii="Times New Roman" w:hAnsi="Times New Roman"/>
          <w:i/>
          <w:iCs/>
          <w:color w:val="000000" w:themeColor="text1"/>
          <w:sz w:val="28"/>
          <w:szCs w:val="28"/>
        </w:rPr>
        <w:t>1</w:t>
      </w:r>
      <w:r w:rsidR="001205F7" w:rsidRPr="00983F1E">
        <w:rPr>
          <w:rFonts w:ascii="Times New Roman" w:hAnsi="Times New Roman"/>
          <w:i/>
          <w:iCs/>
          <w:color w:val="000000" w:themeColor="text1"/>
          <w:sz w:val="28"/>
          <w:szCs w:val="28"/>
        </w:rPr>
        <w:t>1</w:t>
      </w:r>
      <w:r w:rsidR="00B12769" w:rsidRPr="00983F1E">
        <w:rPr>
          <w:rFonts w:ascii="Times New Roman" w:hAnsi="Times New Roman"/>
          <w:i/>
          <w:iCs/>
          <w:color w:val="000000" w:themeColor="text1"/>
          <w:sz w:val="28"/>
          <w:szCs w:val="28"/>
        </w:rPr>
        <w:t>4</w:t>
      </w:r>
      <w:r w:rsidRPr="00983F1E">
        <w:rPr>
          <w:rFonts w:ascii="Times New Roman" w:hAnsi="Times New Roman"/>
          <w:i/>
          <w:iCs/>
          <w:color w:val="000000" w:themeColor="text1"/>
          <w:sz w:val="28"/>
          <w:szCs w:val="28"/>
        </w:rPr>
        <w:t xml:space="preserve"> dự án cấp tỉnh quyết định đầu tư; </w:t>
      </w:r>
      <w:r w:rsidR="001205F7" w:rsidRPr="00983F1E">
        <w:rPr>
          <w:rFonts w:ascii="Times New Roman" w:hAnsi="Times New Roman"/>
          <w:i/>
          <w:iCs/>
          <w:color w:val="000000" w:themeColor="text1"/>
          <w:sz w:val="28"/>
          <w:szCs w:val="28"/>
        </w:rPr>
        <w:t>1</w:t>
      </w:r>
      <w:r w:rsidR="00B12769" w:rsidRPr="00983F1E">
        <w:rPr>
          <w:rFonts w:ascii="Times New Roman" w:hAnsi="Times New Roman"/>
          <w:i/>
          <w:iCs/>
          <w:color w:val="000000" w:themeColor="text1"/>
          <w:sz w:val="28"/>
          <w:szCs w:val="28"/>
        </w:rPr>
        <w:t>32</w:t>
      </w:r>
      <w:r w:rsidRPr="00983F1E">
        <w:rPr>
          <w:rFonts w:ascii="Times New Roman" w:hAnsi="Times New Roman"/>
          <w:i/>
          <w:iCs/>
          <w:color w:val="000000" w:themeColor="text1"/>
          <w:sz w:val="28"/>
          <w:szCs w:val="28"/>
        </w:rPr>
        <w:t xml:space="preserve"> dự án cấp xã quyết định đầu tư</w:t>
      </w:r>
      <w:r w:rsidRPr="00983F1E">
        <w:rPr>
          <w:rFonts w:ascii="Times New Roman" w:hAnsi="Times New Roman"/>
          <w:color w:val="000000" w:themeColor="text1"/>
          <w:sz w:val="28"/>
          <w:szCs w:val="28"/>
        </w:rPr>
        <w:t>)</w:t>
      </w:r>
      <w:r w:rsidR="001205F7" w:rsidRPr="00983F1E">
        <w:rPr>
          <w:rFonts w:ascii="Times New Roman" w:hAnsi="Times New Roman"/>
          <w:color w:val="000000" w:themeColor="text1"/>
          <w:sz w:val="28"/>
          <w:szCs w:val="28"/>
        </w:rPr>
        <w:t>. Đối với các dự án do cấp tỉnh quyết định đầu tư:</w:t>
      </w:r>
      <w:r w:rsidR="00CF4D24" w:rsidRPr="00983F1E">
        <w:rPr>
          <w:rFonts w:ascii="Times New Roman" w:hAnsi="Times New Roman"/>
          <w:color w:val="000000" w:themeColor="text1"/>
          <w:sz w:val="28"/>
          <w:szCs w:val="28"/>
        </w:rPr>
        <w:t xml:space="preserve"> </w:t>
      </w:r>
      <w:r w:rsidR="00132FED" w:rsidRPr="005B2C9B">
        <w:rPr>
          <w:rFonts w:ascii="Times New Roman" w:hAnsi="Times New Roman"/>
          <w:color w:val="000000" w:themeColor="text1"/>
          <w:sz w:val="28"/>
          <w:szCs w:val="28"/>
        </w:rPr>
        <w:t>Đ</w:t>
      </w:r>
      <w:r w:rsidR="005B2C9B" w:rsidRPr="005B2C9B">
        <w:rPr>
          <w:rFonts w:ascii="Times New Roman" w:hAnsi="Times New Roman"/>
          <w:color w:val="000000" w:themeColor="text1"/>
          <w:sz w:val="28"/>
          <w:szCs w:val="28"/>
        </w:rPr>
        <w:t>ến nay,</w:t>
      </w:r>
      <w:r w:rsidR="005B2C9B">
        <w:rPr>
          <w:rFonts w:ascii="Times New Roman" w:hAnsi="Times New Roman"/>
          <w:b/>
          <w:bCs/>
          <w:color w:val="000000" w:themeColor="text1"/>
          <w:sz w:val="28"/>
          <w:szCs w:val="28"/>
        </w:rPr>
        <w:t xml:space="preserve"> đ</w:t>
      </w:r>
      <w:r w:rsidR="006F508B" w:rsidRPr="00983F1E">
        <w:rPr>
          <w:rFonts w:ascii="Times New Roman" w:hAnsi="Times New Roman"/>
          <w:b/>
          <w:bCs/>
          <w:color w:val="000000" w:themeColor="text1"/>
          <w:sz w:val="28"/>
          <w:szCs w:val="28"/>
        </w:rPr>
        <w:t>ã hoàn thành xử lý</w:t>
      </w:r>
      <w:r w:rsidR="009D0E32" w:rsidRPr="00983F1E">
        <w:rPr>
          <w:rFonts w:ascii="Times New Roman" w:hAnsi="Times New Roman"/>
          <w:b/>
          <w:bCs/>
          <w:color w:val="000000" w:themeColor="text1"/>
          <w:sz w:val="28"/>
          <w:szCs w:val="28"/>
        </w:rPr>
        <w:t xml:space="preserve"> tồn đọng </w:t>
      </w:r>
      <w:r w:rsidR="006F508B" w:rsidRPr="00983F1E">
        <w:rPr>
          <w:rFonts w:ascii="Times New Roman" w:hAnsi="Times New Roman"/>
          <w:b/>
          <w:bCs/>
          <w:color w:val="000000" w:themeColor="text1"/>
          <w:sz w:val="28"/>
          <w:szCs w:val="28"/>
        </w:rPr>
        <w:t xml:space="preserve">và phê duyệt được </w:t>
      </w:r>
      <w:r w:rsidR="00132FED">
        <w:rPr>
          <w:rFonts w:ascii="Times New Roman" w:hAnsi="Times New Roman"/>
          <w:b/>
          <w:bCs/>
          <w:color w:val="000000" w:themeColor="text1"/>
          <w:sz w:val="28"/>
          <w:szCs w:val="28"/>
        </w:rPr>
        <w:t>16</w:t>
      </w:r>
      <w:r w:rsidR="006F508B" w:rsidRPr="00983F1E">
        <w:rPr>
          <w:rFonts w:ascii="Times New Roman" w:hAnsi="Times New Roman"/>
          <w:b/>
          <w:bCs/>
          <w:color w:val="000000" w:themeColor="text1"/>
          <w:sz w:val="28"/>
          <w:szCs w:val="28"/>
        </w:rPr>
        <w:t xml:space="preserve"> dự án</w:t>
      </w:r>
      <w:r w:rsidR="00132FED">
        <w:rPr>
          <w:rFonts w:ascii="Times New Roman" w:hAnsi="Times New Roman"/>
          <w:b/>
          <w:bCs/>
          <w:color w:val="000000" w:themeColor="text1"/>
          <w:sz w:val="28"/>
          <w:szCs w:val="28"/>
        </w:rPr>
        <w:t xml:space="preserve"> (</w:t>
      </w:r>
      <w:r w:rsidR="00132FED" w:rsidRPr="005B2C9B">
        <w:rPr>
          <w:rFonts w:ascii="Times New Roman" w:hAnsi="Times New Roman"/>
          <w:i/>
          <w:iCs/>
          <w:color w:val="000000" w:themeColor="text1"/>
          <w:sz w:val="28"/>
          <w:szCs w:val="28"/>
        </w:rPr>
        <w:t xml:space="preserve">trong </w:t>
      </w:r>
      <w:r w:rsidR="005B2C9B">
        <w:rPr>
          <w:rFonts w:ascii="Times New Roman" w:hAnsi="Times New Roman"/>
          <w:i/>
          <w:iCs/>
          <w:color w:val="000000" w:themeColor="text1"/>
          <w:sz w:val="28"/>
          <w:szCs w:val="28"/>
        </w:rPr>
        <w:t>đ</w:t>
      </w:r>
      <w:r w:rsidR="00132FED" w:rsidRPr="005B2C9B">
        <w:rPr>
          <w:rFonts w:ascii="Times New Roman" w:hAnsi="Times New Roman"/>
          <w:i/>
          <w:iCs/>
          <w:color w:val="000000" w:themeColor="text1"/>
          <w:sz w:val="28"/>
          <w:szCs w:val="28"/>
        </w:rPr>
        <w:t>ó kỳ báo cáo tháng này xử lý giảm 04 dự án</w:t>
      </w:r>
      <w:r w:rsidR="006F508B" w:rsidRPr="005B2C9B">
        <w:rPr>
          <w:rFonts w:ascii="Times New Roman" w:hAnsi="Times New Roman"/>
          <w:i/>
          <w:iCs/>
          <w:color w:val="000000" w:themeColor="text1"/>
          <w:sz w:val="28"/>
          <w:szCs w:val="28"/>
        </w:rPr>
        <w:t>, phát sinh</w:t>
      </w:r>
      <w:r w:rsidR="007969B2" w:rsidRPr="005B2C9B">
        <w:rPr>
          <w:rFonts w:ascii="Times New Roman" w:hAnsi="Times New Roman"/>
          <w:i/>
          <w:iCs/>
          <w:color w:val="000000" w:themeColor="text1"/>
          <w:sz w:val="28"/>
          <w:szCs w:val="28"/>
        </w:rPr>
        <w:t xml:space="preserve"> chậm mới</w:t>
      </w:r>
      <w:r w:rsidR="006F508B" w:rsidRPr="005B2C9B">
        <w:rPr>
          <w:rFonts w:ascii="Times New Roman" w:hAnsi="Times New Roman"/>
          <w:i/>
          <w:iCs/>
          <w:color w:val="000000" w:themeColor="text1"/>
          <w:sz w:val="28"/>
          <w:szCs w:val="28"/>
        </w:rPr>
        <w:t xml:space="preserve"> </w:t>
      </w:r>
      <w:r w:rsidR="00CF4D24" w:rsidRPr="005B2C9B">
        <w:rPr>
          <w:rFonts w:ascii="Times New Roman" w:hAnsi="Times New Roman"/>
          <w:i/>
          <w:iCs/>
          <w:color w:val="000000" w:themeColor="text1"/>
          <w:sz w:val="28"/>
          <w:szCs w:val="28"/>
        </w:rPr>
        <w:t>0</w:t>
      </w:r>
      <w:r w:rsidR="006F508B" w:rsidRPr="005B2C9B">
        <w:rPr>
          <w:rFonts w:ascii="Times New Roman" w:hAnsi="Times New Roman"/>
          <w:i/>
          <w:iCs/>
          <w:color w:val="000000" w:themeColor="text1"/>
          <w:sz w:val="28"/>
          <w:szCs w:val="28"/>
        </w:rPr>
        <w:t xml:space="preserve"> dự án</w:t>
      </w:r>
      <w:r w:rsidR="00132FED" w:rsidRPr="005B2C9B">
        <w:rPr>
          <w:rFonts w:ascii="Times New Roman" w:hAnsi="Times New Roman"/>
          <w:color w:val="000000" w:themeColor="text1"/>
          <w:sz w:val="28"/>
          <w:szCs w:val="28"/>
        </w:rPr>
        <w:t>)</w:t>
      </w:r>
      <w:r w:rsidR="00CF4D24" w:rsidRPr="005B2C9B">
        <w:rPr>
          <w:rFonts w:ascii="Times New Roman" w:hAnsi="Times New Roman"/>
          <w:color w:val="000000" w:themeColor="text1"/>
          <w:sz w:val="28"/>
          <w:szCs w:val="28"/>
        </w:rPr>
        <w:t>.</w:t>
      </w:r>
      <w:r w:rsidRPr="00983F1E">
        <w:rPr>
          <w:rFonts w:ascii="Times New Roman" w:hAnsi="Times New Roman"/>
          <w:color w:val="000000" w:themeColor="text1"/>
          <w:sz w:val="28"/>
          <w:szCs w:val="28"/>
        </w:rPr>
        <w:t xml:space="preserve">  </w:t>
      </w:r>
    </w:p>
    <w:p w14:paraId="3EDB3489" w14:textId="462AA8F3" w:rsidR="00ED295B" w:rsidRPr="00983F1E" w:rsidRDefault="000572F2" w:rsidP="00B6447D">
      <w:pPr>
        <w:spacing w:after="0" w:line="330" w:lineRule="exact"/>
        <w:ind w:firstLine="567"/>
        <w:jc w:val="center"/>
        <w:rPr>
          <w:rFonts w:ascii="Times New Roman" w:hAnsi="Times New Roman"/>
          <w:color w:val="000000" w:themeColor="text1"/>
          <w:sz w:val="28"/>
          <w:szCs w:val="28"/>
        </w:rPr>
      </w:pPr>
      <w:r w:rsidRPr="00983F1E">
        <w:rPr>
          <w:rFonts w:ascii="Times New Roman" w:hAnsi="Times New Roman"/>
          <w:color w:val="000000" w:themeColor="text1"/>
          <w:sz w:val="28"/>
          <w:szCs w:val="28"/>
        </w:rPr>
        <w:t>(</w:t>
      </w:r>
      <w:r w:rsidRPr="00983F1E">
        <w:rPr>
          <w:rFonts w:ascii="Times New Roman" w:hAnsi="Times New Roman"/>
          <w:i/>
          <w:iCs/>
          <w:color w:val="000000" w:themeColor="text1"/>
          <w:sz w:val="28"/>
          <w:szCs w:val="28"/>
        </w:rPr>
        <w:t xml:space="preserve">Chi tiết tại phụ lục </w:t>
      </w:r>
      <w:r w:rsidR="00FC68BC" w:rsidRPr="00983F1E">
        <w:rPr>
          <w:rFonts w:ascii="Times New Roman" w:hAnsi="Times New Roman"/>
          <w:i/>
          <w:iCs/>
          <w:color w:val="000000" w:themeColor="text1"/>
          <w:sz w:val="28"/>
          <w:szCs w:val="28"/>
        </w:rPr>
        <w:t>01</w:t>
      </w:r>
      <w:r w:rsidR="00D075D1">
        <w:rPr>
          <w:rFonts w:ascii="Times New Roman" w:hAnsi="Times New Roman"/>
          <w:i/>
          <w:iCs/>
          <w:color w:val="000000" w:themeColor="text1"/>
          <w:sz w:val="28"/>
          <w:szCs w:val="28"/>
        </w:rPr>
        <w:t xml:space="preserve"> và </w:t>
      </w:r>
      <w:r w:rsidR="008C04E9" w:rsidRPr="00983F1E">
        <w:rPr>
          <w:rFonts w:ascii="Times New Roman" w:hAnsi="Times New Roman"/>
          <w:i/>
          <w:iCs/>
          <w:color w:val="000000" w:themeColor="text1"/>
          <w:sz w:val="28"/>
          <w:szCs w:val="28"/>
        </w:rPr>
        <w:t>02</w:t>
      </w:r>
      <w:r w:rsidR="00DA30CE" w:rsidRPr="00983F1E">
        <w:rPr>
          <w:rFonts w:ascii="Times New Roman" w:hAnsi="Times New Roman"/>
          <w:i/>
          <w:iCs/>
          <w:color w:val="000000" w:themeColor="text1"/>
          <w:sz w:val="28"/>
          <w:szCs w:val="28"/>
        </w:rPr>
        <w:t xml:space="preserve"> kèm theo</w:t>
      </w:r>
      <w:r w:rsidRPr="00983F1E">
        <w:rPr>
          <w:rFonts w:ascii="Times New Roman" w:hAnsi="Times New Roman"/>
          <w:i/>
          <w:iCs/>
          <w:color w:val="000000" w:themeColor="text1"/>
          <w:sz w:val="28"/>
          <w:szCs w:val="28"/>
        </w:rPr>
        <w:t>)</w:t>
      </w:r>
    </w:p>
    <w:p w14:paraId="37975336" w14:textId="4E556D9E" w:rsidR="00596B41" w:rsidRPr="00983F1E" w:rsidRDefault="00057DC8"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2.2. Về tình hình xử lý các vướng mắc, tồn đọng</w:t>
      </w:r>
      <w:r w:rsidR="009C505A" w:rsidRPr="00983F1E">
        <w:rPr>
          <w:rFonts w:ascii="Times New Roman" w:hAnsi="Times New Roman"/>
          <w:b/>
          <w:bCs/>
          <w:i/>
          <w:iCs/>
          <w:color w:val="000000" w:themeColor="text1"/>
          <w:sz w:val="28"/>
          <w:szCs w:val="28"/>
        </w:rPr>
        <w:t xml:space="preserve"> được UBND tỉnh giao nhiệm vụ tại Văn bản số 3189/UBND-TH1 ngày 16/4/2026</w:t>
      </w:r>
      <w:r w:rsidRPr="00983F1E">
        <w:rPr>
          <w:rFonts w:ascii="Times New Roman" w:hAnsi="Times New Roman"/>
          <w:b/>
          <w:bCs/>
          <w:i/>
          <w:iCs/>
          <w:color w:val="000000" w:themeColor="text1"/>
          <w:sz w:val="28"/>
          <w:szCs w:val="28"/>
        </w:rPr>
        <w:t>:</w:t>
      </w:r>
    </w:p>
    <w:p w14:paraId="546D98CF" w14:textId="77777777" w:rsidR="00596B41" w:rsidRPr="00983F1E" w:rsidRDefault="00596B41"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a) Đối với nhóm dự án đã dược UBND tỉnh phân công Thanh tra tỉnh chủ trì tham mưu, xử lý:</w:t>
      </w:r>
    </w:p>
    <w:p w14:paraId="719D1CB1" w14:textId="1F269BED" w:rsidR="0010279D" w:rsidRPr="00983F1E" w:rsidRDefault="00596B4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Nhóm dự án cá biệt vướng mắc do chủ đầu tư tổ chức thi công ngoài phạm vi dự án </w:t>
      </w:r>
      <w:r w:rsidR="0010279D" w:rsidRPr="00983F1E">
        <w:rPr>
          <w:rFonts w:ascii="Times New Roman" w:hAnsi="Times New Roman"/>
          <w:color w:val="000000" w:themeColor="text1"/>
          <w:sz w:val="28"/>
          <w:szCs w:val="28"/>
        </w:rPr>
        <w:t>(Dự án Hệ thống đường phục vụ sản suất lâm nghiệp, phát triển và Bảo vệ PCCC rừng tỉnh Hà Tĩnh - GĐ1)</w:t>
      </w:r>
      <w:r w:rsidR="00C60986" w:rsidRPr="00983F1E">
        <w:rPr>
          <w:rFonts w:ascii="Times New Roman" w:hAnsi="Times New Roman"/>
          <w:color w:val="000000" w:themeColor="text1"/>
          <w:sz w:val="28"/>
          <w:szCs w:val="28"/>
        </w:rPr>
        <w:t>: Thanh tra tỉnh đã báo cáo, tham mưu UBND tỉnh thành lập tổ công tác liên ngành rà soát, đề xuất phương án xử lý tại Quyết định số 2018/QĐ-UBND ngày 10/8/2026; Hiện nay</w:t>
      </w:r>
      <w:r w:rsidR="00E275F1" w:rsidRPr="00983F1E">
        <w:rPr>
          <w:rFonts w:ascii="Times New Roman" w:hAnsi="Times New Roman"/>
          <w:color w:val="000000" w:themeColor="text1"/>
          <w:sz w:val="28"/>
          <w:szCs w:val="28"/>
        </w:rPr>
        <w:t>,</w:t>
      </w:r>
      <w:r w:rsidR="00C60986" w:rsidRPr="00983F1E">
        <w:rPr>
          <w:rFonts w:ascii="Times New Roman" w:hAnsi="Times New Roman"/>
          <w:color w:val="000000" w:themeColor="text1"/>
          <w:sz w:val="28"/>
          <w:szCs w:val="28"/>
        </w:rPr>
        <w:t xml:space="preserve"> Tổ công tác </w:t>
      </w:r>
      <w:r w:rsidR="00E275F1" w:rsidRPr="00983F1E">
        <w:rPr>
          <w:rFonts w:ascii="Times New Roman" w:hAnsi="Times New Roman"/>
          <w:color w:val="000000" w:themeColor="text1"/>
          <w:sz w:val="28"/>
          <w:szCs w:val="28"/>
        </w:rPr>
        <w:t>đang xây dựng kế hoạch, phân công nhiệm vụ cho các thành viên để rà soát, tham mưu UBND tỉnh phương án xử lý.</w:t>
      </w:r>
    </w:p>
    <w:p w14:paraId="064AA37A" w14:textId="142AC3D8" w:rsidR="001B6526" w:rsidRPr="00983F1E" w:rsidRDefault="0010279D"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color w:val="000000" w:themeColor="text1"/>
          <w:sz w:val="28"/>
          <w:szCs w:val="28"/>
        </w:rPr>
        <w:t xml:space="preserve"> </w:t>
      </w:r>
      <w:r w:rsidR="001B6526" w:rsidRPr="00983F1E">
        <w:rPr>
          <w:rFonts w:ascii="Times New Roman" w:hAnsi="Times New Roman"/>
          <w:b/>
          <w:bCs/>
          <w:i/>
          <w:iCs/>
          <w:color w:val="000000" w:themeColor="text1"/>
          <w:sz w:val="28"/>
          <w:szCs w:val="28"/>
        </w:rPr>
        <w:t>b)</w:t>
      </w:r>
      <w:r w:rsidR="001B6526" w:rsidRPr="00983F1E">
        <w:rPr>
          <w:rFonts w:ascii="Times New Roman" w:hAnsi="Times New Roman"/>
          <w:color w:val="000000" w:themeColor="text1"/>
          <w:sz w:val="28"/>
          <w:szCs w:val="28"/>
        </w:rPr>
        <w:t xml:space="preserve"> </w:t>
      </w:r>
      <w:r w:rsidR="001B6526" w:rsidRPr="00983F1E">
        <w:rPr>
          <w:rFonts w:ascii="Times New Roman" w:hAnsi="Times New Roman"/>
          <w:b/>
          <w:bCs/>
          <w:i/>
          <w:iCs/>
          <w:color w:val="000000" w:themeColor="text1"/>
          <w:sz w:val="28"/>
          <w:szCs w:val="28"/>
        </w:rPr>
        <w:t>Đối với nhóm dự án đã dược UBND tỉnh phân công Ban quản lý Khu kinh tế tỉnh chủ trì tham mưu, xử lý</w:t>
      </w:r>
      <w:r w:rsidR="00D075D1">
        <w:rPr>
          <w:rFonts w:ascii="Times New Roman" w:hAnsi="Times New Roman"/>
          <w:b/>
          <w:bCs/>
          <w:i/>
          <w:iCs/>
          <w:color w:val="000000" w:themeColor="text1"/>
          <w:sz w:val="28"/>
          <w:szCs w:val="28"/>
        </w:rPr>
        <w:t>.</w:t>
      </w:r>
    </w:p>
    <w:p w14:paraId="22F4233C" w14:textId="5745F745" w:rsidR="001B6526" w:rsidRPr="00043F94" w:rsidRDefault="001B6526"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Nhóm dự án trái thẩm quyền: 03 Tiểu dự án XD Hạ tầng kỹ thuật, hạ tầng xă hội khu TĐC thôn Đông Yên, Ba Đồng và Minh Huệ thuộc dự án BT, hỗ trợ, GPMB và TĐC dự án trọng điểm quốc gia “</w:t>
      </w:r>
      <w:r w:rsidRPr="00EA52E2">
        <w:rPr>
          <w:rFonts w:ascii="Times New Roman" w:hAnsi="Times New Roman"/>
          <w:color w:val="000000" w:themeColor="text1"/>
          <w:sz w:val="28"/>
          <w:szCs w:val="28"/>
        </w:rPr>
        <w:t>Khu liên hợp gang thép và cảng Sơn Dương</w:t>
      </w:r>
      <w:r w:rsidRPr="00983F1E">
        <w:rPr>
          <w:rFonts w:ascii="Times New Roman" w:hAnsi="Times New Roman"/>
          <w:color w:val="000000" w:themeColor="text1"/>
          <w:sz w:val="28"/>
          <w:szCs w:val="28"/>
        </w:rPr>
        <w:t>" tại Khu kinh tế Vũng Áng: Sau khi phối hợp với các sở, ngành liên quan B</w:t>
      </w:r>
      <w:r w:rsidR="00043F94">
        <w:rPr>
          <w:rFonts w:ascii="Times New Roman" w:hAnsi="Times New Roman"/>
          <w:color w:val="000000" w:themeColor="text1"/>
          <w:sz w:val="28"/>
          <w:szCs w:val="28"/>
        </w:rPr>
        <w:t>an quản lý</w:t>
      </w:r>
      <w:r w:rsidRPr="00983F1E">
        <w:rPr>
          <w:rFonts w:ascii="Times New Roman" w:hAnsi="Times New Roman"/>
          <w:color w:val="000000" w:themeColor="text1"/>
          <w:sz w:val="28"/>
          <w:szCs w:val="28"/>
        </w:rPr>
        <w:t xml:space="preserve"> KKT tỉnh đã báo cáo, tham mưu UBND tỉnh tại Văn bản số 1409/KKT-KHTH ngày 25/6/2026</w:t>
      </w:r>
      <w:r w:rsidR="00043F94">
        <w:rPr>
          <w:rFonts w:ascii="Times New Roman" w:hAnsi="Times New Roman"/>
          <w:color w:val="000000" w:themeColor="text1"/>
          <w:sz w:val="28"/>
          <w:szCs w:val="28"/>
        </w:rPr>
        <w:t>.</w:t>
      </w:r>
      <w:r w:rsidRPr="00983F1E">
        <w:rPr>
          <w:rFonts w:ascii="Times New Roman" w:hAnsi="Times New Roman"/>
          <w:color w:val="000000" w:themeColor="text1"/>
          <w:sz w:val="28"/>
          <w:szCs w:val="28"/>
        </w:rPr>
        <w:t xml:space="preserve"> </w:t>
      </w:r>
      <w:r w:rsidR="00043F94">
        <w:rPr>
          <w:rFonts w:ascii="Times New Roman" w:hAnsi="Times New Roman"/>
          <w:color w:val="000000" w:themeColor="text1"/>
          <w:sz w:val="28"/>
          <w:szCs w:val="28"/>
        </w:rPr>
        <w:t>T</w:t>
      </w:r>
      <w:r w:rsidRPr="00983F1E">
        <w:rPr>
          <w:rFonts w:ascii="Times New Roman" w:hAnsi="Times New Roman"/>
          <w:color w:val="000000" w:themeColor="text1"/>
          <w:sz w:val="28"/>
          <w:szCs w:val="28"/>
        </w:rPr>
        <w:t>heo đó</w:t>
      </w:r>
      <w:r w:rsidR="00043F94">
        <w:rPr>
          <w:rFonts w:ascii="Times New Roman" w:hAnsi="Times New Roman"/>
          <w:color w:val="000000" w:themeColor="text1"/>
          <w:sz w:val="28"/>
          <w:szCs w:val="28"/>
        </w:rPr>
        <w:t>,</w:t>
      </w:r>
      <w:r w:rsidR="0010279D" w:rsidRPr="00983F1E">
        <w:rPr>
          <w:rFonts w:ascii="Times New Roman" w:hAnsi="Times New Roman"/>
          <w:color w:val="000000" w:themeColor="text1"/>
          <w:sz w:val="28"/>
          <w:szCs w:val="28"/>
        </w:rPr>
        <w:t xml:space="preserve"> </w:t>
      </w:r>
      <w:r w:rsidR="00043F94" w:rsidRPr="00043F94">
        <w:rPr>
          <w:rFonts w:ascii="Times New Roman" w:hAnsi="Times New Roman"/>
          <w:color w:val="000000" w:themeColor="text1"/>
          <w:sz w:val="28"/>
          <w:szCs w:val="28"/>
        </w:rPr>
        <w:t>đã được cấp có thẩm quyền chấp thuận việc ủy quyền hợp pháp hợp lệ</w:t>
      </w:r>
      <w:r w:rsidR="00043F94">
        <w:rPr>
          <w:rFonts w:ascii="Times New Roman" w:hAnsi="Times New Roman"/>
          <w:color w:val="000000" w:themeColor="text1"/>
          <w:sz w:val="28"/>
          <w:szCs w:val="28"/>
        </w:rPr>
        <w:t xml:space="preserve"> </w:t>
      </w:r>
      <w:r w:rsidR="0010279D" w:rsidRPr="00983F1E">
        <w:rPr>
          <w:rFonts w:ascii="Times New Roman" w:hAnsi="Times New Roman"/>
          <w:color w:val="000000" w:themeColor="text1"/>
          <w:sz w:val="28"/>
          <w:szCs w:val="28"/>
        </w:rPr>
        <w:t>tại Thông báo kết luận cuộc họp UBND tỉnh số 542/TB-UBND ngày 05/8/2026</w:t>
      </w:r>
      <w:r w:rsidR="00EA52E2">
        <w:rPr>
          <w:rFonts w:ascii="Times New Roman" w:hAnsi="Times New Roman"/>
          <w:color w:val="000000" w:themeColor="text1"/>
          <w:sz w:val="28"/>
          <w:szCs w:val="28"/>
        </w:rPr>
        <w:t>.</w:t>
      </w:r>
    </w:p>
    <w:p w14:paraId="0082B1DE" w14:textId="07662155" w:rsidR="00596B41" w:rsidRPr="00983F1E" w:rsidRDefault="00E275F1"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c</w:t>
      </w:r>
      <w:r w:rsidR="00596B41" w:rsidRPr="00983F1E">
        <w:rPr>
          <w:rFonts w:ascii="Times New Roman" w:hAnsi="Times New Roman"/>
          <w:b/>
          <w:bCs/>
          <w:i/>
          <w:iCs/>
          <w:color w:val="000000" w:themeColor="text1"/>
          <w:sz w:val="28"/>
          <w:szCs w:val="28"/>
        </w:rPr>
        <w:t>) Đối với nhóm dự án đã dược UBND tỉnh phân công các Sở, ngành chủ trì tham mưu, xử lý:</w:t>
      </w:r>
    </w:p>
    <w:p w14:paraId="30EE414E" w14:textId="45BFE9D3" w:rsidR="00596B41" w:rsidRPr="00983F1E" w:rsidRDefault="00D075D1" w:rsidP="00B6447D">
      <w:pPr>
        <w:spacing w:after="0" w:line="330" w:lineRule="exac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596B41" w:rsidRPr="00983F1E">
        <w:rPr>
          <w:rFonts w:ascii="Times New Roman" w:hAnsi="Times New Roman"/>
          <w:color w:val="000000" w:themeColor="text1"/>
          <w:sz w:val="28"/>
          <w:szCs w:val="28"/>
        </w:rPr>
        <w:t xml:space="preserve"> </w:t>
      </w:r>
      <w:r w:rsidR="00596B41" w:rsidRPr="00D075D1">
        <w:rPr>
          <w:rFonts w:ascii="Times New Roman" w:hAnsi="Times New Roman"/>
          <w:color w:val="000000" w:themeColor="text1"/>
          <w:spacing w:val="-2"/>
          <w:sz w:val="28"/>
          <w:szCs w:val="28"/>
        </w:rPr>
        <w:t xml:space="preserve">Nhóm dự án do Sở Xây dựng chủ trì (05 dự án): </w:t>
      </w:r>
      <w:r w:rsidR="00E275F1" w:rsidRPr="00D075D1">
        <w:rPr>
          <w:rFonts w:ascii="Times New Roman" w:hAnsi="Times New Roman"/>
          <w:color w:val="000000" w:themeColor="text1"/>
          <w:spacing w:val="-2"/>
          <w:sz w:val="28"/>
          <w:szCs w:val="28"/>
        </w:rPr>
        <w:t xml:space="preserve">Trên cơ sở quy định của </w:t>
      </w:r>
      <w:r w:rsidR="00754B1D" w:rsidRPr="00D075D1">
        <w:rPr>
          <w:rFonts w:ascii="Times New Roman" w:hAnsi="Times New Roman"/>
          <w:color w:val="000000" w:themeColor="text1"/>
          <w:spacing w:val="-2"/>
          <w:sz w:val="28"/>
          <w:szCs w:val="28"/>
        </w:rPr>
        <w:t>Nhà nước</w:t>
      </w:r>
      <w:r w:rsidR="00E275F1" w:rsidRPr="00D075D1">
        <w:rPr>
          <w:rFonts w:ascii="Times New Roman" w:hAnsi="Times New Roman"/>
          <w:color w:val="000000" w:themeColor="text1"/>
          <w:spacing w:val="-2"/>
          <w:sz w:val="28"/>
          <w:szCs w:val="28"/>
        </w:rPr>
        <w:t xml:space="preserve"> mới ban hành</w:t>
      </w:r>
      <w:r w:rsidR="00754B1D" w:rsidRPr="00D075D1">
        <w:rPr>
          <w:rFonts w:ascii="Times New Roman" w:hAnsi="Times New Roman"/>
          <w:color w:val="000000" w:themeColor="text1"/>
          <w:spacing w:val="-2"/>
          <w:sz w:val="28"/>
          <w:szCs w:val="28"/>
        </w:rPr>
        <w:t xml:space="preserve"> về quản lý chất lượng, thi công xây dựng và bảo trì công trình xây dựng</w:t>
      </w:r>
      <w:r w:rsidR="00E275F1" w:rsidRPr="00D075D1">
        <w:rPr>
          <w:rFonts w:ascii="Times New Roman" w:hAnsi="Times New Roman"/>
          <w:color w:val="000000" w:themeColor="text1"/>
          <w:spacing w:val="-2"/>
          <w:sz w:val="28"/>
          <w:szCs w:val="28"/>
        </w:rPr>
        <w:t xml:space="preserve">, Sở Xây dựng đã có </w:t>
      </w:r>
      <w:r w:rsidR="00754B1D" w:rsidRPr="00D075D1">
        <w:rPr>
          <w:rFonts w:ascii="Times New Roman" w:hAnsi="Times New Roman"/>
          <w:color w:val="000000" w:themeColor="text1"/>
          <w:spacing w:val="-2"/>
          <w:sz w:val="28"/>
          <w:szCs w:val="28"/>
        </w:rPr>
        <w:t xml:space="preserve">các </w:t>
      </w:r>
      <w:r w:rsidR="00E275F1" w:rsidRPr="00D075D1">
        <w:rPr>
          <w:rFonts w:ascii="Times New Roman" w:hAnsi="Times New Roman"/>
          <w:color w:val="000000" w:themeColor="text1"/>
          <w:spacing w:val="-2"/>
          <w:sz w:val="28"/>
          <w:szCs w:val="28"/>
        </w:rPr>
        <w:t xml:space="preserve">văn bản </w:t>
      </w:r>
      <w:r w:rsidR="00754B1D" w:rsidRPr="00D075D1">
        <w:rPr>
          <w:rFonts w:ascii="Times New Roman" w:hAnsi="Times New Roman"/>
          <w:color w:val="000000" w:themeColor="text1"/>
          <w:spacing w:val="-2"/>
          <w:sz w:val="28"/>
          <w:szCs w:val="28"/>
        </w:rPr>
        <w:t xml:space="preserve">hướng dẫn các chủ đầu tư (đối với 03 dự án còn thiếu văn bản kiểm tra công tác nghiệm thu), theo đó </w:t>
      </w:r>
      <w:r w:rsidR="001F0182" w:rsidRPr="00D075D1">
        <w:rPr>
          <w:rFonts w:ascii="Times New Roman" w:hAnsi="Times New Roman"/>
          <w:color w:val="000000" w:themeColor="text1"/>
          <w:spacing w:val="-2"/>
          <w:sz w:val="28"/>
          <w:szCs w:val="28"/>
        </w:rPr>
        <w:t>các</w:t>
      </w:r>
      <w:r w:rsidR="00754B1D" w:rsidRPr="00D075D1">
        <w:rPr>
          <w:rFonts w:ascii="Times New Roman" w:hAnsi="Times New Roman"/>
          <w:color w:val="000000" w:themeColor="text1"/>
          <w:spacing w:val="-2"/>
          <w:sz w:val="28"/>
          <w:szCs w:val="28"/>
        </w:rPr>
        <w:t xml:space="preserve"> Chủ đầu tư tiếp </w:t>
      </w:r>
      <w:r w:rsidR="009C505A" w:rsidRPr="00D075D1">
        <w:rPr>
          <w:rFonts w:ascii="Times New Roman" w:hAnsi="Times New Roman"/>
          <w:color w:val="000000" w:themeColor="text1"/>
          <w:spacing w:val="-2"/>
          <w:sz w:val="28"/>
          <w:szCs w:val="28"/>
        </w:rPr>
        <w:t xml:space="preserve">đang </w:t>
      </w:r>
      <w:r w:rsidR="009C505A" w:rsidRPr="00D075D1">
        <w:rPr>
          <w:rFonts w:ascii="Times New Roman" w:hAnsi="Times New Roman"/>
          <w:color w:val="000000" w:themeColor="text1"/>
          <w:spacing w:val="-2"/>
          <w:sz w:val="28"/>
          <w:szCs w:val="28"/>
        </w:rPr>
        <w:lastRenderedPageBreak/>
        <w:t>tập</w:t>
      </w:r>
      <w:r w:rsidR="00754B1D" w:rsidRPr="00D075D1">
        <w:rPr>
          <w:rFonts w:ascii="Times New Roman" w:hAnsi="Times New Roman"/>
          <w:color w:val="000000" w:themeColor="text1"/>
          <w:spacing w:val="-2"/>
          <w:sz w:val="28"/>
          <w:szCs w:val="28"/>
        </w:rPr>
        <w:t xml:space="preserve"> hợp hồ sơ trình thẩm tra phê duyệt quyết toán theo quy định. Hiện nay còn 02 dự án </w:t>
      </w:r>
      <w:r w:rsidR="001F0182" w:rsidRPr="00D075D1">
        <w:rPr>
          <w:rFonts w:ascii="Times New Roman" w:hAnsi="Times New Roman"/>
          <w:color w:val="000000" w:themeColor="text1"/>
          <w:spacing w:val="-2"/>
          <w:sz w:val="28"/>
          <w:szCs w:val="28"/>
        </w:rPr>
        <w:t>Sở Xây dựng đang rà soát</w:t>
      </w:r>
      <w:r w:rsidR="009C505A" w:rsidRPr="00D075D1">
        <w:rPr>
          <w:rFonts w:ascii="Times New Roman" w:hAnsi="Times New Roman"/>
          <w:color w:val="000000" w:themeColor="text1"/>
          <w:spacing w:val="-2"/>
          <w:sz w:val="28"/>
          <w:szCs w:val="28"/>
        </w:rPr>
        <w:t>, tiếp tục tham mưu UBND tỉnh phương án xử lý.</w:t>
      </w:r>
    </w:p>
    <w:p w14:paraId="3F4C14E5" w14:textId="51386721" w:rsidR="00596B41" w:rsidRPr="00983F1E" w:rsidRDefault="00596B4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Nhóm dự án do Sở Nông nghiệp và Môi trường chủ trì (04 dự án)</w:t>
      </w:r>
      <w:r w:rsidR="001C20BD" w:rsidRPr="00983F1E">
        <w:rPr>
          <w:rFonts w:ascii="Times New Roman" w:hAnsi="Times New Roman"/>
          <w:color w:val="000000" w:themeColor="text1"/>
          <w:sz w:val="28"/>
          <w:szCs w:val="28"/>
        </w:rPr>
        <w:t>:</w:t>
      </w:r>
      <w:r w:rsidR="009C505A" w:rsidRPr="00983F1E">
        <w:rPr>
          <w:rFonts w:ascii="Times New Roman" w:hAnsi="Times New Roman"/>
          <w:color w:val="000000" w:themeColor="text1"/>
          <w:sz w:val="28"/>
          <w:szCs w:val="28"/>
        </w:rPr>
        <w:t xml:space="preserve"> </w:t>
      </w:r>
      <w:r w:rsidR="001C20BD" w:rsidRPr="00983F1E">
        <w:rPr>
          <w:rFonts w:ascii="Times New Roman" w:hAnsi="Times New Roman"/>
          <w:color w:val="000000" w:themeColor="text1"/>
          <w:sz w:val="28"/>
          <w:szCs w:val="28"/>
        </w:rPr>
        <w:t xml:space="preserve">Trên cơ sở báo cáo, đề xuất của </w:t>
      </w:r>
      <w:r w:rsidR="009C505A" w:rsidRPr="00983F1E">
        <w:rPr>
          <w:rFonts w:ascii="Times New Roman" w:hAnsi="Times New Roman"/>
          <w:color w:val="000000" w:themeColor="text1"/>
          <w:sz w:val="28"/>
          <w:szCs w:val="28"/>
        </w:rPr>
        <w:t>Sở Nông nghiệp và Môi trường</w:t>
      </w:r>
      <w:r w:rsidR="001C20BD" w:rsidRPr="00983F1E">
        <w:rPr>
          <w:rFonts w:ascii="Times New Roman" w:hAnsi="Times New Roman"/>
          <w:color w:val="000000" w:themeColor="text1"/>
          <w:sz w:val="28"/>
          <w:szCs w:val="28"/>
        </w:rPr>
        <w:t xml:space="preserve">, </w:t>
      </w:r>
      <w:r w:rsidR="009C505A" w:rsidRPr="00983F1E">
        <w:rPr>
          <w:rFonts w:ascii="Times New Roman" w:hAnsi="Times New Roman"/>
          <w:color w:val="000000" w:themeColor="text1"/>
          <w:sz w:val="28"/>
          <w:szCs w:val="28"/>
        </w:rPr>
        <w:t>UBND tỉnh</w:t>
      </w:r>
      <w:r w:rsidR="001C20BD" w:rsidRPr="00983F1E">
        <w:rPr>
          <w:rFonts w:ascii="Times New Roman" w:hAnsi="Times New Roman"/>
          <w:color w:val="000000" w:themeColor="text1"/>
          <w:sz w:val="28"/>
          <w:szCs w:val="28"/>
        </w:rPr>
        <w:t xml:space="preserve"> đã chỉ đạo (</w:t>
      </w:r>
      <w:r w:rsidR="008E7335" w:rsidRPr="00983F1E">
        <w:rPr>
          <w:rFonts w:ascii="Times New Roman" w:hAnsi="Times New Roman"/>
          <w:color w:val="000000" w:themeColor="text1"/>
          <w:sz w:val="28"/>
          <w:szCs w:val="28"/>
        </w:rPr>
        <w:t>i</w:t>
      </w:r>
      <w:r w:rsidR="001C20BD" w:rsidRPr="00983F1E">
        <w:rPr>
          <w:rFonts w:ascii="Times New Roman" w:hAnsi="Times New Roman"/>
          <w:color w:val="000000" w:themeColor="text1"/>
          <w:sz w:val="28"/>
          <w:szCs w:val="28"/>
        </w:rPr>
        <w:t>)</w:t>
      </w:r>
      <w:r w:rsidR="009C505A" w:rsidRPr="00983F1E">
        <w:rPr>
          <w:rFonts w:ascii="Times New Roman" w:hAnsi="Times New Roman"/>
          <w:color w:val="000000" w:themeColor="text1"/>
          <w:sz w:val="28"/>
          <w:szCs w:val="28"/>
        </w:rPr>
        <w:t xml:space="preserve"> </w:t>
      </w:r>
      <w:r w:rsidR="001C20BD" w:rsidRPr="00983F1E">
        <w:rPr>
          <w:rFonts w:ascii="Times New Roman" w:hAnsi="Times New Roman"/>
          <w:color w:val="000000" w:themeColor="text1"/>
          <w:sz w:val="28"/>
          <w:szCs w:val="28"/>
        </w:rPr>
        <w:t>Giao Sở Xây dựng chủ trì phối hợp với các đơn vị liên hướng dẫn Chủ đầu tư (UBND xã Tiên Điền) hoàn thiện hồ sơ và thực hiện việc kiểm tra công tác nghiệm thu đối với Dự án Mạng lưới cấp nước sinh hoạt xã Tiên Điền huyện Nghi Xuân</w:t>
      </w:r>
      <w:r w:rsidR="00256EE7" w:rsidRPr="00983F1E">
        <w:rPr>
          <w:rFonts w:ascii="Times New Roman" w:hAnsi="Times New Roman"/>
          <w:color w:val="000000" w:themeColor="text1"/>
          <w:sz w:val="28"/>
          <w:szCs w:val="28"/>
        </w:rPr>
        <w:t>.</w:t>
      </w:r>
      <w:r w:rsidR="001C20BD" w:rsidRPr="00983F1E">
        <w:rPr>
          <w:rFonts w:ascii="Times New Roman" w:hAnsi="Times New Roman"/>
          <w:color w:val="000000" w:themeColor="text1"/>
          <w:sz w:val="28"/>
          <w:szCs w:val="28"/>
        </w:rPr>
        <w:t xml:space="preserve"> Hiện nay, Sở Xây dựng đã có v</w:t>
      </w:r>
      <w:r w:rsidR="00256EE7" w:rsidRPr="00983F1E">
        <w:rPr>
          <w:rFonts w:ascii="Times New Roman" w:hAnsi="Times New Roman"/>
          <w:color w:val="000000" w:themeColor="text1"/>
          <w:sz w:val="28"/>
          <w:szCs w:val="28"/>
        </w:rPr>
        <w:t>ăn bản</w:t>
      </w:r>
      <w:r w:rsidR="001C20BD" w:rsidRPr="00983F1E">
        <w:rPr>
          <w:rFonts w:ascii="Times New Roman" w:hAnsi="Times New Roman"/>
          <w:color w:val="000000" w:themeColor="text1"/>
          <w:sz w:val="28"/>
          <w:szCs w:val="28"/>
        </w:rPr>
        <w:t xml:space="preserve"> số 4356/SXD-HĐXD8 ngày 17/7/2026 hướng dẫn </w:t>
      </w:r>
      <w:r w:rsidR="00256EE7" w:rsidRPr="00983F1E">
        <w:rPr>
          <w:rFonts w:ascii="Times New Roman" w:hAnsi="Times New Roman"/>
          <w:color w:val="000000" w:themeColor="text1"/>
          <w:sz w:val="28"/>
          <w:szCs w:val="28"/>
        </w:rPr>
        <w:t xml:space="preserve">chủ đầu tư </w:t>
      </w:r>
      <w:r w:rsidR="001C20BD" w:rsidRPr="00983F1E">
        <w:rPr>
          <w:rFonts w:ascii="Times New Roman" w:hAnsi="Times New Roman"/>
          <w:color w:val="000000" w:themeColor="text1"/>
          <w:sz w:val="28"/>
          <w:szCs w:val="28"/>
        </w:rPr>
        <w:t xml:space="preserve">xử lý </w:t>
      </w:r>
      <w:r w:rsidR="00256EE7" w:rsidRPr="00983F1E">
        <w:rPr>
          <w:rFonts w:ascii="Times New Roman" w:hAnsi="Times New Roman"/>
          <w:color w:val="000000" w:themeColor="text1"/>
          <w:sz w:val="28"/>
          <w:szCs w:val="28"/>
        </w:rPr>
        <w:t xml:space="preserve">các </w:t>
      </w:r>
      <w:r w:rsidR="001C20BD" w:rsidRPr="00983F1E">
        <w:rPr>
          <w:rFonts w:ascii="Times New Roman" w:hAnsi="Times New Roman"/>
          <w:color w:val="000000" w:themeColor="text1"/>
          <w:sz w:val="28"/>
          <w:szCs w:val="28"/>
        </w:rPr>
        <w:t xml:space="preserve">vướng mắc. Theo đó, Chủ đầu tư sẽ </w:t>
      </w:r>
      <w:r w:rsidR="00256EE7" w:rsidRPr="00983F1E">
        <w:rPr>
          <w:rFonts w:ascii="Times New Roman" w:hAnsi="Times New Roman"/>
          <w:color w:val="000000" w:themeColor="text1"/>
          <w:sz w:val="28"/>
          <w:szCs w:val="28"/>
        </w:rPr>
        <w:t>tập hợp</w:t>
      </w:r>
      <w:r w:rsidR="001C20BD" w:rsidRPr="00983F1E">
        <w:rPr>
          <w:rFonts w:ascii="Times New Roman" w:hAnsi="Times New Roman"/>
          <w:color w:val="000000" w:themeColor="text1"/>
          <w:sz w:val="28"/>
          <w:szCs w:val="28"/>
        </w:rPr>
        <w:t xml:space="preserve"> hồ sơ trình thẩm tra quyết toán </w:t>
      </w:r>
      <w:r w:rsidR="00256EE7" w:rsidRPr="00983F1E">
        <w:rPr>
          <w:rFonts w:ascii="Times New Roman" w:hAnsi="Times New Roman"/>
          <w:color w:val="000000" w:themeColor="text1"/>
          <w:sz w:val="28"/>
          <w:szCs w:val="28"/>
        </w:rPr>
        <w:t>theo quy định</w:t>
      </w:r>
      <w:r w:rsidR="001C20BD" w:rsidRPr="00983F1E">
        <w:rPr>
          <w:rFonts w:ascii="Times New Roman" w:hAnsi="Times New Roman"/>
          <w:color w:val="000000" w:themeColor="text1"/>
          <w:sz w:val="28"/>
          <w:szCs w:val="28"/>
        </w:rPr>
        <w:t xml:space="preserve"> (</w:t>
      </w:r>
      <w:r w:rsidR="008E7335" w:rsidRPr="00983F1E">
        <w:rPr>
          <w:rFonts w:ascii="Times New Roman" w:hAnsi="Times New Roman"/>
          <w:color w:val="000000" w:themeColor="text1"/>
          <w:sz w:val="28"/>
          <w:szCs w:val="28"/>
        </w:rPr>
        <w:t>ii</w:t>
      </w:r>
      <w:r w:rsidR="001C20BD" w:rsidRPr="00983F1E">
        <w:rPr>
          <w:rFonts w:ascii="Times New Roman" w:hAnsi="Times New Roman"/>
          <w:color w:val="000000" w:themeColor="text1"/>
          <w:sz w:val="28"/>
          <w:szCs w:val="28"/>
        </w:rPr>
        <w:t>)</w:t>
      </w:r>
      <w:r w:rsidR="00D37B16" w:rsidRPr="00983F1E">
        <w:rPr>
          <w:rFonts w:ascii="Times New Roman" w:hAnsi="Times New Roman"/>
          <w:color w:val="000000" w:themeColor="text1"/>
          <w:sz w:val="28"/>
          <w:szCs w:val="28"/>
        </w:rPr>
        <w:t xml:space="preserve"> </w:t>
      </w:r>
      <w:r w:rsidR="001C20BD" w:rsidRPr="00983F1E">
        <w:rPr>
          <w:rFonts w:ascii="Times New Roman" w:hAnsi="Times New Roman"/>
          <w:color w:val="000000" w:themeColor="text1"/>
          <w:sz w:val="28"/>
          <w:szCs w:val="28"/>
        </w:rPr>
        <w:t>Giao Sở Tài chính chủ trì, phối hợp với Sở Nông nghiệp và Môi trường, Sở Xây dựng, Sở Tư pháp, các Ban Quản lý dự án và các cơ quan, đơn vị liên quan rà soát toàn bộ hồ sơ, tài liệu, quá trình thực hiện các dự án</w:t>
      </w:r>
      <w:r w:rsidR="008E7335" w:rsidRPr="00983F1E">
        <w:rPr>
          <w:rFonts w:ascii="Times New Roman" w:hAnsi="Times New Roman"/>
          <w:color w:val="000000" w:themeColor="text1"/>
          <w:sz w:val="28"/>
          <w:szCs w:val="28"/>
        </w:rPr>
        <w:t xml:space="preserve"> (02 dự án nâng cấp, sửa chữa tuyến đê Hữu Phủ và đê Hội Thống)</w:t>
      </w:r>
      <w:r w:rsidR="001C20BD" w:rsidRPr="00983F1E">
        <w:rPr>
          <w:rFonts w:ascii="Times New Roman" w:hAnsi="Times New Roman"/>
          <w:color w:val="000000" w:themeColor="text1"/>
          <w:sz w:val="28"/>
          <w:szCs w:val="28"/>
        </w:rPr>
        <w:t>; căn cứ các quy định của pháp luật về đầu tư công, xây dựng, ngân sách nhà nước, quyết toán dự án hoàn thành, các văn bản chỉ đạo của UBND tỉnh và hồ sơ thực tế của từng dự án để nghiên cứu, tham mưu UBND tỉnh phương án xử lý dứt điểm việc quyết toán hoàn thành các dự án nêu trên, đảm bảo nguyên tắc không làm thất thoát ngân sách nhà nước, không lãng phí, tiêu cực, sử dụng hiệu quả nguồn vốn đầu tư được bố trí cho dự án</w:t>
      </w:r>
      <w:r w:rsidR="00D37B16" w:rsidRPr="00983F1E">
        <w:rPr>
          <w:rFonts w:ascii="Times New Roman" w:hAnsi="Times New Roman"/>
          <w:color w:val="000000" w:themeColor="text1"/>
          <w:sz w:val="28"/>
          <w:szCs w:val="28"/>
        </w:rPr>
        <w:t>.</w:t>
      </w:r>
      <w:r w:rsidR="008E7335" w:rsidRPr="00983F1E">
        <w:rPr>
          <w:rFonts w:ascii="Times New Roman" w:hAnsi="Times New Roman"/>
          <w:color w:val="000000" w:themeColor="text1"/>
          <w:sz w:val="28"/>
          <w:szCs w:val="28"/>
        </w:rPr>
        <w:t xml:space="preserve"> Hiện nay,</w:t>
      </w:r>
      <w:r w:rsidR="008E7335" w:rsidRPr="00983F1E">
        <w:rPr>
          <w:color w:val="000000" w:themeColor="text1"/>
        </w:rPr>
        <w:t xml:space="preserve"> </w:t>
      </w:r>
      <w:r w:rsidR="008E7335" w:rsidRPr="00983F1E">
        <w:rPr>
          <w:rFonts w:ascii="Times New Roman" w:hAnsi="Times New Roman"/>
          <w:color w:val="000000" w:themeColor="text1"/>
          <w:sz w:val="28"/>
          <w:szCs w:val="28"/>
        </w:rPr>
        <w:t>Sở Tài chính đã chủ trì phối hợp các Sở ngành tham mưu xử lý, báo cáo UBND tỉnh tại Văn bản số 4599/STC-TĐ&amp;TCĐT ngày 25/6/2026.</w:t>
      </w:r>
    </w:p>
    <w:p w14:paraId="64CA6613" w14:textId="77777777" w:rsidR="00596B41" w:rsidRPr="00983F1E" w:rsidRDefault="00596B4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Nhóm dự án do Sở Công thương chủ trì (02 dự án):</w:t>
      </w:r>
      <w:r w:rsidRPr="00983F1E">
        <w:rPr>
          <w:color w:val="000000" w:themeColor="text1"/>
        </w:rPr>
        <w:t xml:space="preserve"> </w:t>
      </w:r>
      <w:r w:rsidRPr="00983F1E">
        <w:rPr>
          <w:rFonts w:ascii="Times New Roman" w:hAnsi="Times New Roman"/>
          <w:color w:val="000000" w:themeColor="text1"/>
          <w:sz w:val="28"/>
          <w:szCs w:val="28"/>
        </w:rPr>
        <w:t>Sở Công Thương đã ban hành Văn bản số 1155/SCT-QLNL ngày 08/5/2026 gửi Ban Quản lý dự án đầu tư xây dựng công trình Dân dụng và Hạ tầng khu vực tỉnh Hà Tĩnh (Chủ đầu tư) về việc rà soát, vướng mắc và đề xuất xử lý quyết toán dự án Cấp điện nông thôn từ lưới điện quốc gia; đến nay, Chủ đầu tư đang thực hiện các nội dung theo yêu cầu.Sau khi nhận được báo cáo của Chủ đầu tư, Sở Công Thương sẽ tổng hợp, gửi Sở Tài chính và báo cáo UBND tỉnh theo quy định (</w:t>
      </w:r>
      <w:r w:rsidRPr="00983F1E">
        <w:rPr>
          <w:rFonts w:ascii="Times New Roman" w:hAnsi="Times New Roman"/>
          <w:i/>
          <w:iCs/>
          <w:color w:val="000000" w:themeColor="text1"/>
          <w:sz w:val="28"/>
          <w:szCs w:val="28"/>
        </w:rPr>
        <w:t>báo cáo của Sở Công thương số 1240/BC-SCT ngày 18/5/2026. Tuy nhiên, nội dung báo cáo chưa có lộ trình thực hiện cụ thể  gắn với thời gian hoàn thành</w:t>
      </w:r>
      <w:r w:rsidRPr="00983F1E">
        <w:rPr>
          <w:rFonts w:ascii="Times New Roman" w:hAnsi="Times New Roman"/>
          <w:color w:val="000000" w:themeColor="text1"/>
          <w:sz w:val="28"/>
          <w:szCs w:val="28"/>
        </w:rPr>
        <w:t>).</w:t>
      </w:r>
    </w:p>
    <w:p w14:paraId="43BAD6FF" w14:textId="583F6CDF" w:rsidR="00596B41" w:rsidRPr="00983F1E" w:rsidRDefault="00596B4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Nhóm dự án do Sở Tài Chính chủ trì (05 dự án): Đã thực hiện hoàn thành thẩm tra, phê duyệt quyết toán 0</w:t>
      </w:r>
      <w:r w:rsidR="008E7335" w:rsidRPr="00983F1E">
        <w:rPr>
          <w:rFonts w:ascii="Times New Roman" w:hAnsi="Times New Roman"/>
          <w:color w:val="000000" w:themeColor="text1"/>
          <w:sz w:val="28"/>
          <w:szCs w:val="28"/>
        </w:rPr>
        <w:t>4</w:t>
      </w:r>
      <w:r w:rsidRPr="00983F1E">
        <w:rPr>
          <w:rFonts w:ascii="Times New Roman" w:hAnsi="Times New Roman"/>
          <w:color w:val="000000" w:themeColor="text1"/>
          <w:sz w:val="28"/>
          <w:szCs w:val="28"/>
        </w:rPr>
        <w:t xml:space="preserve"> dự án; còn 01 dự án đang yêu cầu chủ đầu tư bổ sung hoàn thiện hồ sơ, sau khi nhận đủ hồ sơ theo quy định, Sở Tài chính sẽ đẩy nhanh công tác thẩm tra, trình phê duyệt quyết toán.</w:t>
      </w:r>
    </w:p>
    <w:p w14:paraId="71D6C448" w14:textId="09A77C5A" w:rsidR="00596B41" w:rsidRPr="00983F1E" w:rsidRDefault="008E7335" w:rsidP="00B6447D">
      <w:pPr>
        <w:spacing w:after="0"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d</w:t>
      </w:r>
      <w:r w:rsidR="00596B41" w:rsidRPr="00983F1E">
        <w:rPr>
          <w:rFonts w:ascii="Times New Roman" w:hAnsi="Times New Roman"/>
          <w:b/>
          <w:bCs/>
          <w:i/>
          <w:iCs/>
          <w:color w:val="000000" w:themeColor="text1"/>
          <w:sz w:val="28"/>
          <w:szCs w:val="28"/>
        </w:rPr>
        <w:t>) Đối với nhóm dự án đã dược UBND tỉnh giao Chủ đầu tư hoàn thiện, xử lý (79 dự án):</w:t>
      </w:r>
    </w:p>
    <w:p w14:paraId="57350194" w14:textId="6414A724"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Ban quản lý Khu kinh tế tỉnh (01 Dự án): Chủ đầu tư đã triển khai thực hiện các biện pháp để đẩy nhanh công tác quyết toán, đã xây dựng lộ trình thực hiện gắn với thời gian hoàn thành để bổ sung hoàn thiện đủ hồ sơ theo quy định.</w:t>
      </w:r>
      <w:r w:rsidR="007E4FDC" w:rsidRPr="00983F1E">
        <w:rPr>
          <w:rFonts w:ascii="Times New Roman" w:hAnsi="Times New Roman"/>
          <w:color w:val="000000" w:themeColor="text1"/>
          <w:sz w:val="28"/>
          <w:szCs w:val="28"/>
        </w:rPr>
        <w:t xml:space="preserve"> Hiện nay, </w:t>
      </w:r>
      <w:r w:rsidR="00C01BFF" w:rsidRPr="00983F1E">
        <w:rPr>
          <w:rFonts w:ascii="Times New Roman" w:hAnsi="Times New Roman"/>
          <w:color w:val="000000" w:themeColor="text1"/>
          <w:sz w:val="28"/>
          <w:szCs w:val="28"/>
        </w:rPr>
        <w:t>thực hiện nhiệm vụ UBND tỉnh giao, Sở Tài chính đã phối hợp vơi chủ đầu tư và đã có báo cáo, tham mưu tại Văn bản số 3782/STC-TĐ&amp;TCĐT ngày 30/5/2026. Theo đó, tiếp tục tham mưu UBND tỉnh phê duyệt quyết toán chi phí BT, GPMB (phần do UBND tỉnh phê duyệt dự toán) để Chủ đầu tư tổng hợp trình quyết toán tổng thể dự án.</w:t>
      </w:r>
    </w:p>
    <w:p w14:paraId="278A7BAF" w14:textId="053547BA"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lastRenderedPageBreak/>
        <w:t>- Ban QLDA ĐTXD khu vực Khu kinh tế (08 Dự án): Chủ đầu tư đã triển khai thực hiện các biện pháp để đẩy nhanh công tác quyết toán, đã xây dựng lộ trình thực hiện gắn với thời gian hoàn thành để bổ sung hoàn thiện đủ hồ sơ theo quy định.</w:t>
      </w:r>
      <w:r w:rsidR="00952135" w:rsidRPr="00983F1E">
        <w:rPr>
          <w:rFonts w:ascii="Times New Roman" w:hAnsi="Times New Roman"/>
          <w:color w:val="000000" w:themeColor="text1"/>
          <w:sz w:val="28"/>
          <w:szCs w:val="28"/>
        </w:rPr>
        <w:t xml:space="preserve"> Hiện nay, chủ đầu tư đang tiếp tục hoàn thiện hồ sơ theo quy định để trình thẩm tra quyết toán.</w:t>
      </w:r>
    </w:p>
    <w:p w14:paraId="06B7B827" w14:textId="184FEDBB"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Ban QLDA ĐTXD công trình Giao thông và Phát triển đô thị tỉnh (26 Dự án): </w:t>
      </w:r>
      <w:r w:rsidR="00952135" w:rsidRPr="00983F1E">
        <w:rPr>
          <w:rFonts w:ascii="Times New Roman" w:hAnsi="Times New Roman"/>
          <w:color w:val="000000" w:themeColor="text1"/>
          <w:sz w:val="28"/>
          <w:szCs w:val="28"/>
        </w:rPr>
        <w:t>Chủ đầu tư đã triển khai thực hiện các biện pháp để đẩy nhanh công tác quyết toán, đã xây dựng lộ trình thực hiện gắn với thời gian hoàn thành để xử lý các vướng mắc, tồn đọng</w:t>
      </w:r>
      <w:r w:rsidRPr="00983F1E">
        <w:rPr>
          <w:rFonts w:ascii="Times New Roman" w:hAnsi="Times New Roman"/>
          <w:color w:val="000000" w:themeColor="text1"/>
          <w:sz w:val="28"/>
          <w:szCs w:val="28"/>
        </w:rPr>
        <w:t>.</w:t>
      </w:r>
      <w:r w:rsidR="00952135" w:rsidRPr="00983F1E">
        <w:rPr>
          <w:rFonts w:ascii="Times New Roman" w:hAnsi="Times New Roman"/>
          <w:color w:val="000000" w:themeColor="text1"/>
          <w:sz w:val="28"/>
          <w:szCs w:val="28"/>
        </w:rPr>
        <w:t xml:space="preserve"> Hiện nay, đã hoàn thiện hồ sơ, trình thẩm tra và đã được UBND tỉnh phê duyệt 05/26 dự án.</w:t>
      </w:r>
      <w:r w:rsidR="002B52C5">
        <w:rPr>
          <w:rFonts w:ascii="Times New Roman" w:hAnsi="Times New Roman"/>
          <w:color w:val="000000" w:themeColor="text1"/>
          <w:sz w:val="28"/>
          <w:szCs w:val="28"/>
        </w:rPr>
        <w:t xml:space="preserve"> Có 10 dự án chậm lập quyết toán do </w:t>
      </w:r>
      <w:r w:rsidR="002B52C5" w:rsidRPr="00983F1E">
        <w:rPr>
          <w:rFonts w:ascii="Times New Roman" w:hAnsi="Times New Roman"/>
          <w:color w:val="000000" w:themeColor="text1"/>
          <w:sz w:val="28"/>
          <w:szCs w:val="28"/>
        </w:rPr>
        <w:t xml:space="preserve">Trung tâm phát triển quỹ đất tỉnh </w:t>
      </w:r>
      <w:r w:rsidR="002B52C5">
        <w:rPr>
          <w:rFonts w:ascii="Times New Roman" w:hAnsi="Times New Roman"/>
          <w:color w:val="000000" w:themeColor="text1"/>
          <w:sz w:val="28"/>
          <w:szCs w:val="28"/>
        </w:rPr>
        <w:t>chưa hoàn thành nhiệm vụ quyết toán kinh phí bồi thường GPMB. Các dự án còn lại chủ đầu tư tiếp tục rà soát để hoàn thiện hồ sơ trình thẩm tra quyết toán.</w:t>
      </w:r>
    </w:p>
    <w:p w14:paraId="51205FE6" w14:textId="6517A443"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Ban QLDA ĐTXD công trình Dân dụng và Hạ tầng khu vực tỉnh (27 Dự án): </w:t>
      </w:r>
      <w:r w:rsidR="00952135" w:rsidRPr="00983F1E">
        <w:rPr>
          <w:rFonts w:ascii="Times New Roman" w:hAnsi="Times New Roman"/>
          <w:color w:val="000000" w:themeColor="text1"/>
          <w:sz w:val="28"/>
          <w:szCs w:val="28"/>
        </w:rPr>
        <w:t>Chủ đầu tư đã triển khai thực hiện các biện pháp để đẩy nhanh công tác quyết toán, đã xây dựng lộ trình thực hiện gắn với thời gian hoàn thành để xử lý các vướng mắc, tồn đọng. Hiện nay, đã hoàn thiện hồ sơ, trình thẩm tra và đã được UBND tỉnh phê duyệt 04/27 dự án.</w:t>
      </w:r>
      <w:r w:rsidR="002B52C5" w:rsidRPr="002B52C5">
        <w:rPr>
          <w:rFonts w:ascii="Times New Roman" w:hAnsi="Times New Roman"/>
          <w:color w:val="000000" w:themeColor="text1"/>
          <w:sz w:val="28"/>
          <w:szCs w:val="28"/>
        </w:rPr>
        <w:t xml:space="preserve"> </w:t>
      </w:r>
      <w:r w:rsidR="002B52C5">
        <w:rPr>
          <w:rFonts w:ascii="Times New Roman" w:hAnsi="Times New Roman"/>
          <w:color w:val="000000" w:themeColor="text1"/>
          <w:sz w:val="28"/>
          <w:szCs w:val="28"/>
        </w:rPr>
        <w:t>Các dự án còn lại chủ đầu tư tiếp tục rà soát để hoàn thiện hồ sơ trình thẩm tra quyết toán.</w:t>
      </w:r>
    </w:p>
    <w:p w14:paraId="792DEBE3" w14:textId="2E6615BC" w:rsidR="00596B41" w:rsidRPr="00983F1E" w:rsidRDefault="00596B41" w:rsidP="00B6447D">
      <w:pPr>
        <w:spacing w:after="0" w:line="330" w:lineRule="exact"/>
        <w:ind w:firstLine="567"/>
        <w:jc w:val="both"/>
        <w:rPr>
          <w:rFonts w:ascii="Times New Roman" w:hAnsi="Times New Roman"/>
          <w:color w:val="000000" w:themeColor="text1"/>
          <w:sz w:val="28"/>
          <w:szCs w:val="28"/>
          <w:lang w:val="de-DE"/>
        </w:rPr>
      </w:pPr>
      <w:r w:rsidRPr="00983F1E">
        <w:rPr>
          <w:rFonts w:ascii="Times New Roman" w:hAnsi="Times New Roman"/>
          <w:color w:val="000000" w:themeColor="text1"/>
          <w:sz w:val="28"/>
          <w:szCs w:val="28"/>
        </w:rPr>
        <w:t xml:space="preserve">- UBND các xã: </w:t>
      </w:r>
      <w:r w:rsidR="00C75749" w:rsidRPr="00983F1E">
        <w:rPr>
          <w:rFonts w:ascii="Times New Roman" w:hAnsi="Times New Roman"/>
          <w:color w:val="000000" w:themeColor="text1"/>
          <w:sz w:val="28"/>
          <w:szCs w:val="28"/>
        </w:rPr>
        <w:t>Thạch Xuân, Kỳ Khang, Phúc Trạch, Cẩm Duệ, Kỳ Lạc và Hương Đô</w:t>
      </w:r>
      <w:r w:rsidRPr="00983F1E">
        <w:rPr>
          <w:rFonts w:ascii="Times New Roman" w:hAnsi="Times New Roman"/>
          <w:color w:val="000000" w:themeColor="text1"/>
          <w:sz w:val="28"/>
          <w:szCs w:val="28"/>
        </w:rPr>
        <w:t xml:space="preserve"> mỗi xã 01 Dự án: </w:t>
      </w:r>
      <w:r w:rsidR="00C75749" w:rsidRPr="00983F1E">
        <w:rPr>
          <w:rFonts w:ascii="Times New Roman" w:hAnsi="Times New Roman"/>
          <w:color w:val="000000" w:themeColor="text1"/>
          <w:sz w:val="28"/>
          <w:szCs w:val="28"/>
        </w:rPr>
        <w:t>Các chủ đầu tư chưa thực sự chủ động và quyết liệt trong công tác quyết toán dự án</w:t>
      </w:r>
      <w:r w:rsidR="00C75749" w:rsidRPr="00983F1E">
        <w:rPr>
          <w:rFonts w:ascii="Times New Roman" w:hAnsi="Times New Roman"/>
          <w:color w:val="000000" w:themeColor="text1"/>
          <w:sz w:val="28"/>
          <w:szCs w:val="28"/>
          <w:lang w:val="de-DE"/>
        </w:rPr>
        <w:t xml:space="preserve">. </w:t>
      </w:r>
      <w:r w:rsidR="007E4FDC" w:rsidRPr="00983F1E">
        <w:rPr>
          <w:rFonts w:ascii="Times New Roman" w:hAnsi="Times New Roman"/>
          <w:color w:val="000000" w:themeColor="text1"/>
          <w:sz w:val="28"/>
          <w:szCs w:val="28"/>
          <w:lang w:val="de-DE"/>
        </w:rPr>
        <w:t>Theo báo cáo của các chủ đầu tư, tron</w:t>
      </w:r>
      <w:r w:rsidR="00C75749" w:rsidRPr="00983F1E">
        <w:rPr>
          <w:rFonts w:ascii="Times New Roman" w:hAnsi="Times New Roman"/>
          <w:color w:val="000000" w:themeColor="text1"/>
          <w:sz w:val="28"/>
          <w:szCs w:val="28"/>
        </w:rPr>
        <w:t xml:space="preserve">g quá trình triển khai </w:t>
      </w:r>
      <w:r w:rsidR="007E4FDC" w:rsidRPr="00983F1E">
        <w:rPr>
          <w:rFonts w:ascii="Times New Roman" w:hAnsi="Times New Roman"/>
          <w:color w:val="000000" w:themeColor="text1"/>
          <w:sz w:val="28"/>
          <w:szCs w:val="28"/>
        </w:rPr>
        <w:t xml:space="preserve">thực hiện </w:t>
      </w:r>
      <w:r w:rsidR="00C75749" w:rsidRPr="00983F1E">
        <w:rPr>
          <w:rFonts w:ascii="Times New Roman" w:hAnsi="Times New Roman"/>
          <w:color w:val="000000" w:themeColor="text1"/>
          <w:sz w:val="28"/>
          <w:szCs w:val="28"/>
        </w:rPr>
        <w:t>có sự thay đổi về cán bộ quản lý dự án do luân chuyển, điều động, bổ nhiệm sang vị trí khác hoặc nghỉ hưu, nghỉ việc đặc biệt là sự điều động, luân chuyển cán bộ trong giai đoạn tổ chức chính quyền địa phương 02 cấp, người quản lý tiếp nhận không kiểm soát được cả quá trình thực hiện dự án nên các vướng mắc, tồn đọng không được tập trung xử lý, đặc biệt là công tác bàn giao hồ sơ</w:t>
      </w:r>
      <w:r w:rsidR="007E4FDC" w:rsidRPr="00983F1E">
        <w:rPr>
          <w:rFonts w:ascii="Times New Roman" w:hAnsi="Times New Roman"/>
          <w:color w:val="000000" w:themeColor="text1"/>
          <w:sz w:val="28"/>
          <w:szCs w:val="28"/>
        </w:rPr>
        <w:t>.  Vì vậy, đến nay chỉ có 01 dự án (do UBND xã Hương Đô làm chủ đầu tư) đã hoàn thiện được hồ sơ và đã được UBND tỉnh phê duyệt quyết toán.</w:t>
      </w:r>
    </w:p>
    <w:p w14:paraId="04EDC028" w14:textId="44A6F739" w:rsidR="00952135"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Sở Nội vụ (02 Dự án): </w:t>
      </w:r>
      <w:r w:rsidR="00952135" w:rsidRPr="00983F1E">
        <w:rPr>
          <w:rFonts w:ascii="Times New Roman" w:hAnsi="Times New Roman"/>
          <w:color w:val="000000" w:themeColor="text1"/>
          <w:sz w:val="28"/>
          <w:szCs w:val="28"/>
        </w:rPr>
        <w:t xml:space="preserve">Chủ đầu tư đã triển khai thực hiện các biện pháp để đẩy nhanh công tác quyết toán, đã xây dựng lộ trình thực hiện gắn với thời gian hoàn thành để xử lý các vướng mắc, tồn đọng. </w:t>
      </w:r>
      <w:r w:rsidR="00960039" w:rsidRPr="00983F1E">
        <w:rPr>
          <w:rFonts w:ascii="Times New Roman" w:hAnsi="Times New Roman"/>
          <w:color w:val="000000" w:themeColor="text1"/>
          <w:sz w:val="28"/>
          <w:szCs w:val="28"/>
        </w:rPr>
        <w:t>Đ</w:t>
      </w:r>
      <w:r w:rsidR="00952135" w:rsidRPr="00983F1E">
        <w:rPr>
          <w:rFonts w:ascii="Times New Roman" w:hAnsi="Times New Roman"/>
          <w:color w:val="000000" w:themeColor="text1"/>
          <w:sz w:val="28"/>
          <w:szCs w:val="28"/>
        </w:rPr>
        <w:t xml:space="preserve">ã hoàn thiện hồ sơ, trình thẩm tra và đã được UBND tỉnh phê duyệt </w:t>
      </w:r>
      <w:r w:rsidR="00960039" w:rsidRPr="00983F1E">
        <w:rPr>
          <w:rFonts w:ascii="Times New Roman" w:hAnsi="Times New Roman"/>
          <w:color w:val="000000" w:themeColor="text1"/>
          <w:sz w:val="28"/>
          <w:szCs w:val="28"/>
        </w:rPr>
        <w:t>01</w:t>
      </w:r>
      <w:r w:rsidR="00952135" w:rsidRPr="00983F1E">
        <w:rPr>
          <w:rFonts w:ascii="Times New Roman" w:hAnsi="Times New Roman"/>
          <w:color w:val="000000" w:themeColor="text1"/>
          <w:sz w:val="28"/>
          <w:szCs w:val="28"/>
        </w:rPr>
        <w:t xml:space="preserve"> dự án</w:t>
      </w:r>
      <w:r w:rsidR="00960039" w:rsidRPr="00983F1E">
        <w:rPr>
          <w:rFonts w:ascii="Times New Roman" w:hAnsi="Times New Roman"/>
          <w:color w:val="000000" w:themeColor="text1"/>
          <w:sz w:val="28"/>
          <w:szCs w:val="28"/>
        </w:rPr>
        <w:t xml:space="preserve">. Hiện nay, còn 01 dự án đã </w:t>
      </w:r>
      <w:r w:rsidR="002A5759" w:rsidRPr="00983F1E">
        <w:rPr>
          <w:rFonts w:ascii="Times New Roman" w:hAnsi="Times New Roman"/>
          <w:color w:val="000000" w:themeColor="text1"/>
          <w:sz w:val="28"/>
          <w:szCs w:val="28"/>
        </w:rPr>
        <w:t>hoàn thiện hồ sơ trình thẩm tra quyết toán, Sở Tài chính sẽ đẩy nhanh công tác thẩm tra trình phê duyệt.</w:t>
      </w:r>
    </w:p>
    <w:p w14:paraId="5792FB1B" w14:textId="3B43B427"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Bộ CHQS tỉnh (03 Dự án): Chủ đầu tư chưa </w:t>
      </w:r>
      <w:r w:rsidR="00B23161" w:rsidRPr="00983F1E">
        <w:rPr>
          <w:rFonts w:ascii="Times New Roman" w:hAnsi="Times New Roman"/>
          <w:color w:val="000000" w:themeColor="text1"/>
          <w:sz w:val="28"/>
          <w:szCs w:val="28"/>
        </w:rPr>
        <w:t>cập nhật</w:t>
      </w:r>
      <w:r w:rsidRPr="00983F1E">
        <w:rPr>
          <w:rFonts w:ascii="Times New Roman" w:hAnsi="Times New Roman"/>
          <w:color w:val="000000" w:themeColor="text1"/>
          <w:sz w:val="28"/>
          <w:szCs w:val="28"/>
        </w:rPr>
        <w:t xml:space="preserve"> báo cáo.</w:t>
      </w:r>
    </w:p>
    <w:p w14:paraId="3CB80F41" w14:textId="061DE485" w:rsidR="00596B41"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Công an tỉnh (04 Dự án): Chủ đầu tư đã triển khai thực hiện các biện pháp để đẩy nhanh công tác quyết toán, đã xây dựng lộ trình thực hiện gắn với thời gian hoàn thành để bổ sung hoàn thiện đủ hồ sơ theo quy định.</w:t>
      </w:r>
      <w:r w:rsidR="002A5759" w:rsidRPr="00983F1E">
        <w:rPr>
          <w:rFonts w:ascii="Times New Roman" w:hAnsi="Times New Roman"/>
          <w:color w:val="000000" w:themeColor="text1"/>
          <w:sz w:val="28"/>
          <w:szCs w:val="28"/>
        </w:rPr>
        <w:t xml:space="preserve"> Tuy nhiên, các dự án chưa được phê duyệt quyết toán chi phí GPMB nên chủ đầu tư chưa hoàn thiện hồ sơ trình thẩm tra quyết toán theo quy định.</w:t>
      </w:r>
    </w:p>
    <w:p w14:paraId="35031D91" w14:textId="41B0442B" w:rsidR="002A5759" w:rsidRPr="00983F1E" w:rsidRDefault="00596B41" w:rsidP="00B6447D">
      <w:pPr>
        <w:pStyle w:val="FootnoteText"/>
        <w:spacing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Trung tâm Nước sạch và VSMT nông thôn (01 Dự án): </w:t>
      </w:r>
      <w:r w:rsidR="002A5759" w:rsidRPr="00983F1E">
        <w:rPr>
          <w:rFonts w:ascii="Times New Roman" w:hAnsi="Times New Roman"/>
          <w:color w:val="000000" w:themeColor="text1"/>
          <w:sz w:val="28"/>
          <w:szCs w:val="28"/>
        </w:rPr>
        <w:t>Chủ đầu tư  rà soát, tổng hợp, bổ sung hồ sơ còn thiếu. Dự kiến hoàn thành trình thẩm tra quyết toán trước ngày 30/9/2026.</w:t>
      </w:r>
    </w:p>
    <w:p w14:paraId="30DC34A0" w14:textId="77777777" w:rsidR="002B52C5" w:rsidRPr="00983F1E" w:rsidRDefault="00596B41" w:rsidP="00B6447D">
      <w:pPr>
        <w:spacing w:after="0" w:line="330" w:lineRule="exact"/>
        <w:ind w:firstLine="567"/>
        <w:jc w:val="both"/>
        <w:rPr>
          <w:rFonts w:ascii="Times New Roman" w:hAnsi="Times New Roman"/>
          <w:color w:val="000000" w:themeColor="text1"/>
          <w:sz w:val="28"/>
          <w:szCs w:val="28"/>
          <w:lang w:val="de-DE"/>
        </w:rPr>
      </w:pPr>
      <w:r w:rsidRPr="00983F1E">
        <w:rPr>
          <w:rFonts w:ascii="Times New Roman" w:hAnsi="Times New Roman"/>
          <w:color w:val="000000" w:themeColor="text1"/>
          <w:sz w:val="28"/>
          <w:szCs w:val="28"/>
        </w:rPr>
        <w:lastRenderedPageBreak/>
        <w:t xml:space="preserve">- Trường Chính trị Trần Phú (01 Dự án): </w:t>
      </w:r>
      <w:r w:rsidR="002A5759" w:rsidRPr="00983F1E">
        <w:rPr>
          <w:rFonts w:ascii="Times New Roman" w:hAnsi="Times New Roman"/>
          <w:color w:val="000000" w:themeColor="text1"/>
          <w:sz w:val="28"/>
          <w:szCs w:val="28"/>
        </w:rPr>
        <w:t xml:space="preserve">Chủ đầu tư đã triển khai thực hiện các biện pháp để đẩy nhanh công tác quyết toán. Hiện nay, dự án </w:t>
      </w:r>
      <w:r w:rsidR="002B52C5" w:rsidRPr="00983F1E">
        <w:rPr>
          <w:rFonts w:ascii="Times New Roman" w:hAnsi="Times New Roman"/>
          <w:color w:val="000000" w:themeColor="text1"/>
          <w:sz w:val="28"/>
          <w:szCs w:val="28"/>
        </w:rPr>
        <w:t>đã hoàn thiện được hồ sơ và đã được UBND tỉnh phê duyệt quyết toán.</w:t>
      </w:r>
    </w:p>
    <w:p w14:paraId="6A80BEFD" w14:textId="0ADBAAC8" w:rsidR="00433295" w:rsidRPr="00983F1E" w:rsidRDefault="00433295" w:rsidP="00B6447D">
      <w:pPr>
        <w:pStyle w:val="FootnoteText"/>
        <w:spacing w:line="330" w:lineRule="exact"/>
        <w:ind w:firstLine="567"/>
        <w:jc w:val="both"/>
        <w:rPr>
          <w:rFonts w:ascii="Times New Roman" w:hAnsi="Times New Roman"/>
          <w:b/>
          <w:bCs/>
          <w:i/>
          <w:iCs/>
          <w:color w:val="000000" w:themeColor="text1"/>
          <w:sz w:val="28"/>
          <w:szCs w:val="28"/>
        </w:rPr>
      </w:pPr>
      <w:r w:rsidRPr="00983F1E">
        <w:rPr>
          <w:rFonts w:ascii="Times New Roman" w:hAnsi="Times New Roman"/>
          <w:b/>
          <w:bCs/>
          <w:i/>
          <w:iCs/>
          <w:color w:val="000000" w:themeColor="text1"/>
          <w:sz w:val="28"/>
          <w:szCs w:val="28"/>
        </w:rPr>
        <w:t>e) Đối với nhiệm vụ quyết toán chi phí bồi thường, hỗ trợ và tái định cư dự án để tổng hợp quyết toán toàn bộ dự án</w:t>
      </w:r>
      <w:r w:rsidR="002B52C5">
        <w:rPr>
          <w:rFonts w:ascii="Times New Roman" w:hAnsi="Times New Roman"/>
          <w:b/>
          <w:bCs/>
          <w:i/>
          <w:iCs/>
          <w:color w:val="000000" w:themeColor="text1"/>
          <w:sz w:val="28"/>
          <w:szCs w:val="28"/>
        </w:rPr>
        <w:t xml:space="preserve"> tại một số dự án</w:t>
      </w:r>
      <w:r w:rsidRPr="00983F1E">
        <w:rPr>
          <w:rFonts w:ascii="Times New Roman" w:hAnsi="Times New Roman"/>
          <w:b/>
          <w:bCs/>
          <w:i/>
          <w:iCs/>
          <w:color w:val="000000" w:themeColor="text1"/>
          <w:sz w:val="28"/>
          <w:szCs w:val="28"/>
        </w:rPr>
        <w:t>:</w:t>
      </w:r>
    </w:p>
    <w:p w14:paraId="64175B7D" w14:textId="004F3805" w:rsidR="005C59C2" w:rsidRPr="00983F1E" w:rsidRDefault="00433295"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Theo báo cáo của các chủ đầu tư, nhiều dự án còn tồn đọng, vướng mắc do chưa quyết toán xong chi phí bồi thường, hỗ trợ và tái định cư dự án để tổng hợp quyết toán toàn bộ dự án.</w:t>
      </w:r>
      <w:r w:rsidR="004B087B" w:rsidRPr="00983F1E">
        <w:rPr>
          <w:rFonts w:ascii="Times New Roman" w:hAnsi="Times New Roman"/>
          <w:color w:val="000000" w:themeColor="text1"/>
          <w:sz w:val="28"/>
          <w:szCs w:val="28"/>
        </w:rPr>
        <w:t xml:space="preserve"> Cụ thể như:</w:t>
      </w:r>
    </w:p>
    <w:p w14:paraId="4AD4132C" w14:textId="12775534" w:rsidR="004B087B" w:rsidRPr="00983F1E" w:rsidRDefault="005C59C2"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Tại </w:t>
      </w:r>
      <w:r w:rsidR="00433295" w:rsidRPr="00983F1E">
        <w:rPr>
          <w:rFonts w:ascii="Times New Roman" w:hAnsi="Times New Roman"/>
          <w:color w:val="000000" w:themeColor="text1"/>
          <w:sz w:val="28"/>
          <w:szCs w:val="28"/>
        </w:rPr>
        <w:t xml:space="preserve">Ban QLDA </w:t>
      </w:r>
      <w:r w:rsidR="00766908" w:rsidRPr="00983F1E">
        <w:rPr>
          <w:rFonts w:ascii="Times New Roman" w:hAnsi="Times New Roman"/>
          <w:color w:val="000000" w:themeColor="text1"/>
          <w:sz w:val="28"/>
          <w:szCs w:val="28"/>
        </w:rPr>
        <w:t>ĐTXD</w:t>
      </w:r>
      <w:r w:rsidR="00433295" w:rsidRPr="00983F1E">
        <w:rPr>
          <w:rFonts w:ascii="Times New Roman" w:hAnsi="Times New Roman"/>
          <w:color w:val="000000" w:themeColor="text1"/>
          <w:sz w:val="28"/>
          <w:szCs w:val="28"/>
        </w:rPr>
        <w:t xml:space="preserve"> công trình Giao thông và Phát triển đô thị</w:t>
      </w:r>
      <w:r w:rsidRPr="00983F1E">
        <w:rPr>
          <w:rFonts w:ascii="Times New Roman" w:hAnsi="Times New Roman"/>
          <w:color w:val="000000" w:themeColor="text1"/>
          <w:sz w:val="28"/>
          <w:szCs w:val="28"/>
        </w:rPr>
        <w:t xml:space="preserve">: có </w:t>
      </w:r>
      <w:r w:rsidR="004B087B" w:rsidRPr="00983F1E">
        <w:rPr>
          <w:rFonts w:ascii="Times New Roman" w:hAnsi="Times New Roman"/>
          <w:color w:val="000000" w:themeColor="text1"/>
          <w:sz w:val="28"/>
          <w:szCs w:val="28"/>
        </w:rPr>
        <w:t>14 dự án (do Trung tâm phát triển quỹ đất tỉnh chưa hoàn thành công tác quyết toán chi phí bồi thường GPMB).</w:t>
      </w:r>
    </w:p>
    <w:p w14:paraId="5A0DA07B" w14:textId="347C9A0B" w:rsidR="004B087B" w:rsidRPr="00983F1E" w:rsidRDefault="004B087B"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Tại Công An tỉnh: có 03 dự án (do UBND phường Sông Trí và UBND xã Thạch Hà chưa hoàn thành công tác quyết toán chi phí bồi thường GPMB).</w:t>
      </w:r>
    </w:p>
    <w:p w14:paraId="3542C452" w14:textId="55CA3EB2" w:rsidR="00596B41" w:rsidRPr="00983F1E" w:rsidRDefault="00596B41" w:rsidP="00B6447D">
      <w:pPr>
        <w:spacing w:after="0" w:line="330" w:lineRule="exact"/>
        <w:ind w:firstLine="567"/>
        <w:jc w:val="center"/>
        <w:rPr>
          <w:rFonts w:ascii="Times New Roman" w:hAnsi="Times New Roman"/>
          <w:i/>
          <w:iCs/>
          <w:color w:val="000000" w:themeColor="text1"/>
          <w:sz w:val="28"/>
          <w:szCs w:val="28"/>
        </w:rPr>
      </w:pPr>
      <w:r w:rsidRPr="00983F1E">
        <w:rPr>
          <w:rFonts w:ascii="Times New Roman" w:hAnsi="Times New Roman"/>
          <w:i/>
          <w:iCs/>
          <w:color w:val="000000" w:themeColor="text1"/>
          <w:sz w:val="28"/>
          <w:szCs w:val="28"/>
        </w:rPr>
        <w:t xml:space="preserve">(Chi tiết </w:t>
      </w:r>
      <w:r w:rsidR="007E4FDC" w:rsidRPr="00983F1E">
        <w:rPr>
          <w:rFonts w:ascii="Times New Roman" w:hAnsi="Times New Roman"/>
          <w:i/>
          <w:iCs/>
          <w:color w:val="000000" w:themeColor="text1"/>
          <w:sz w:val="28"/>
          <w:szCs w:val="28"/>
        </w:rPr>
        <w:t xml:space="preserve">các dự án </w:t>
      </w:r>
      <w:r w:rsidRPr="00983F1E">
        <w:rPr>
          <w:rFonts w:ascii="Times New Roman" w:hAnsi="Times New Roman"/>
          <w:i/>
          <w:iCs/>
          <w:color w:val="000000" w:themeColor="text1"/>
          <w:sz w:val="28"/>
          <w:szCs w:val="28"/>
        </w:rPr>
        <w:t>tại phụ lục 0</w:t>
      </w:r>
      <w:r w:rsidR="007E4FDC" w:rsidRPr="00983F1E">
        <w:rPr>
          <w:rFonts w:ascii="Times New Roman" w:hAnsi="Times New Roman"/>
          <w:i/>
          <w:iCs/>
          <w:color w:val="000000" w:themeColor="text1"/>
          <w:sz w:val="28"/>
          <w:szCs w:val="28"/>
        </w:rPr>
        <w:t>2</w:t>
      </w:r>
      <w:r w:rsidRPr="00983F1E">
        <w:rPr>
          <w:rFonts w:ascii="Times New Roman" w:hAnsi="Times New Roman"/>
          <w:i/>
          <w:iCs/>
          <w:color w:val="000000" w:themeColor="text1"/>
          <w:sz w:val="28"/>
          <w:szCs w:val="28"/>
        </w:rPr>
        <w:t xml:space="preserve"> kèm theo)</w:t>
      </w:r>
    </w:p>
    <w:p w14:paraId="5D724186" w14:textId="77777777" w:rsidR="00596B41" w:rsidRPr="00983F1E" w:rsidRDefault="00596B41" w:rsidP="00B6447D">
      <w:pPr>
        <w:spacing w:after="0" w:line="330" w:lineRule="exact"/>
        <w:ind w:firstLine="567"/>
        <w:jc w:val="both"/>
        <w:rPr>
          <w:rFonts w:ascii="Times New Roman" w:hAnsi="Times New Roman"/>
          <w:b/>
          <w:bCs/>
          <w:color w:val="000000" w:themeColor="text1"/>
          <w:sz w:val="28"/>
          <w:szCs w:val="28"/>
        </w:rPr>
      </w:pPr>
      <w:r w:rsidRPr="00983F1E">
        <w:rPr>
          <w:rFonts w:ascii="Times New Roman" w:hAnsi="Times New Roman"/>
          <w:b/>
          <w:bCs/>
          <w:color w:val="000000" w:themeColor="text1"/>
          <w:sz w:val="28"/>
          <w:szCs w:val="28"/>
        </w:rPr>
        <w:t>2. Đề xuất</w:t>
      </w:r>
    </w:p>
    <w:p w14:paraId="03489351" w14:textId="77777777" w:rsidR="00596B41" w:rsidRPr="00983F1E" w:rsidRDefault="00596B4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Từ tình hình tổng hợp kết quả công tác quyết toán vốn đầu tư dự án hoàn thành của các Chủ đầu tư, Ban quản lý dự án cấp tỉnh, Trung tâm Phát triển quỹ đất tỉnh và UBND các xã, phường; Để đảm bảo công tác quyết toán vốn đầu tư công dự án hoàn thành được thực hiện đúng quy định, Sở Tài chính đề nghị UBND tỉnh chỉ đạo:</w:t>
      </w:r>
    </w:p>
    <w:p w14:paraId="1248318B" w14:textId="5069FC08" w:rsidR="00596B41" w:rsidRPr="00983F1E" w:rsidRDefault="009E6E72"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(1)</w:t>
      </w:r>
      <w:r w:rsidR="00596B41" w:rsidRPr="00983F1E">
        <w:rPr>
          <w:rFonts w:ascii="Times New Roman" w:hAnsi="Times New Roman"/>
          <w:color w:val="000000" w:themeColor="text1"/>
          <w:sz w:val="28"/>
          <w:szCs w:val="28"/>
        </w:rPr>
        <w:t xml:space="preserve"> Về chấp hành chế độ báo cáo: Theo yêu cầu của UBND tỉnh tại Văn bản số </w:t>
      </w:r>
      <w:r w:rsidR="004A4888" w:rsidRPr="00983F1E">
        <w:rPr>
          <w:rFonts w:ascii="Times New Roman" w:hAnsi="Times New Roman"/>
          <w:color w:val="000000" w:themeColor="text1"/>
          <w:sz w:val="28"/>
          <w:szCs w:val="28"/>
        </w:rPr>
        <w:t>3189/UBND-TH</w:t>
      </w:r>
      <w:r w:rsidR="004A4888" w:rsidRPr="00983F1E">
        <w:rPr>
          <w:rFonts w:ascii="Times New Roman" w:hAnsi="Times New Roman"/>
          <w:color w:val="000000" w:themeColor="text1"/>
          <w:sz w:val="28"/>
          <w:szCs w:val="28"/>
          <w:vertAlign w:val="subscript"/>
        </w:rPr>
        <w:t>1</w:t>
      </w:r>
      <w:r w:rsidR="004A4888" w:rsidRPr="00983F1E">
        <w:rPr>
          <w:rFonts w:ascii="Times New Roman" w:hAnsi="Times New Roman"/>
          <w:color w:val="000000" w:themeColor="text1"/>
          <w:sz w:val="28"/>
          <w:szCs w:val="28"/>
        </w:rPr>
        <w:t xml:space="preserve"> ngày 16/4/2026 </w:t>
      </w:r>
      <w:r w:rsidR="00596B41" w:rsidRPr="00983F1E">
        <w:rPr>
          <w:rFonts w:ascii="Times New Roman" w:hAnsi="Times New Roman"/>
          <w:color w:val="000000" w:themeColor="text1"/>
          <w:sz w:val="28"/>
          <w:szCs w:val="28"/>
        </w:rPr>
        <w:t xml:space="preserve">và </w:t>
      </w:r>
      <w:r w:rsidR="004A4888" w:rsidRPr="00983F1E">
        <w:rPr>
          <w:rFonts w:ascii="Times New Roman" w:hAnsi="Times New Roman"/>
          <w:color w:val="000000" w:themeColor="text1"/>
          <w:sz w:val="28"/>
          <w:szCs w:val="28"/>
        </w:rPr>
        <w:t>5430/UBND-TH ngày 09/6/2026</w:t>
      </w:r>
      <w:r w:rsidR="00596B41" w:rsidRPr="00983F1E">
        <w:rPr>
          <w:rFonts w:ascii="Times New Roman" w:hAnsi="Times New Roman"/>
          <w:color w:val="000000" w:themeColor="text1"/>
          <w:sz w:val="28"/>
          <w:szCs w:val="28"/>
        </w:rPr>
        <w:t xml:space="preserve"> về tiếp tục tăng cường công tác quyết toán vốn đầu tư công dự án hoàn thành, các Chủ đầu tư, Ban quản lý dự án cấp tỉnh, Trung tâm Phát triển quỹ đất tỉnh và UBND các xã, phường có trách nhiệm tổng hợp tình hình quyết toán dự án hoàn thành, đồng thời xây dựng lộ trình xử lý cụ thể đối với từng dự án chưa quyết toán và các dự án chậm quyết toán; báo cáo UBND tỉnh, gửi Sở T</w:t>
      </w:r>
      <w:r w:rsidR="00596B41" w:rsidRPr="00EA52E2">
        <w:rPr>
          <w:rFonts w:ascii="Times New Roman" w:hAnsi="Times New Roman"/>
          <w:color w:val="000000" w:themeColor="text1"/>
          <w:sz w:val="28"/>
          <w:szCs w:val="28"/>
        </w:rPr>
        <w:t>ài chính</w:t>
      </w:r>
      <w:r w:rsidR="00596B41" w:rsidRPr="00EA52E2">
        <w:rPr>
          <w:rFonts w:ascii="Times New Roman" w:hAnsi="Times New Roman"/>
          <w:b/>
          <w:bCs/>
          <w:color w:val="000000" w:themeColor="text1"/>
          <w:sz w:val="28"/>
          <w:szCs w:val="28"/>
        </w:rPr>
        <w:t xml:space="preserve"> trước ngày 15 hàng tháng</w:t>
      </w:r>
      <w:r w:rsidR="00596B41" w:rsidRPr="00EA52E2">
        <w:rPr>
          <w:rFonts w:ascii="Times New Roman" w:hAnsi="Times New Roman"/>
          <w:color w:val="000000" w:themeColor="text1"/>
          <w:sz w:val="28"/>
          <w:szCs w:val="28"/>
        </w:rPr>
        <w:t>.</w:t>
      </w:r>
      <w:r w:rsidR="00596B41" w:rsidRPr="00983F1E">
        <w:rPr>
          <w:rFonts w:ascii="Times New Roman" w:hAnsi="Times New Roman"/>
          <w:color w:val="000000" w:themeColor="text1"/>
          <w:sz w:val="28"/>
          <w:szCs w:val="28"/>
        </w:rPr>
        <w:t xml:space="preserve"> Tuy nhiên, vẫn còn </w:t>
      </w:r>
      <w:r w:rsidR="00701FA4" w:rsidRPr="00983F1E">
        <w:rPr>
          <w:rFonts w:ascii="Times New Roman" w:hAnsi="Times New Roman"/>
          <w:color w:val="000000" w:themeColor="text1"/>
          <w:sz w:val="28"/>
          <w:szCs w:val="28"/>
        </w:rPr>
        <w:t xml:space="preserve">nhiều đơn vị gửi chậm báo cáo. Đặc biệt, có </w:t>
      </w:r>
      <w:r w:rsidR="00596B41" w:rsidRPr="00983F1E">
        <w:rPr>
          <w:rFonts w:ascii="Times New Roman" w:hAnsi="Times New Roman"/>
          <w:color w:val="000000" w:themeColor="text1"/>
          <w:sz w:val="28"/>
          <w:szCs w:val="28"/>
        </w:rPr>
        <w:t>0</w:t>
      </w:r>
      <w:r w:rsidR="00132FED">
        <w:rPr>
          <w:rFonts w:ascii="Times New Roman" w:hAnsi="Times New Roman"/>
          <w:color w:val="000000" w:themeColor="text1"/>
          <w:sz w:val="28"/>
          <w:szCs w:val="28"/>
        </w:rPr>
        <w:t>8</w:t>
      </w:r>
      <w:r w:rsidR="00596B41" w:rsidRPr="00983F1E">
        <w:rPr>
          <w:rFonts w:ascii="Times New Roman" w:hAnsi="Times New Roman"/>
          <w:color w:val="000000" w:themeColor="text1"/>
          <w:sz w:val="28"/>
          <w:szCs w:val="28"/>
        </w:rPr>
        <w:t xml:space="preserve"> đơn vị </w:t>
      </w:r>
      <w:r w:rsidR="00701FA4" w:rsidRPr="00983F1E">
        <w:rPr>
          <w:rFonts w:ascii="Times New Roman" w:hAnsi="Times New Roman"/>
          <w:color w:val="000000" w:themeColor="text1"/>
          <w:sz w:val="28"/>
          <w:szCs w:val="28"/>
        </w:rPr>
        <w:t>chưa</w:t>
      </w:r>
      <w:r w:rsidR="00596B41" w:rsidRPr="00983F1E">
        <w:rPr>
          <w:rFonts w:ascii="Times New Roman" w:hAnsi="Times New Roman"/>
          <w:color w:val="000000" w:themeColor="text1"/>
          <w:sz w:val="28"/>
          <w:szCs w:val="28"/>
        </w:rPr>
        <w:t xml:space="preserve"> gửi báo cáo (</w:t>
      </w:r>
      <w:r w:rsidR="00596B41" w:rsidRPr="00983F1E">
        <w:rPr>
          <w:rFonts w:ascii="Times New Roman" w:hAnsi="Times New Roman"/>
          <w:i/>
          <w:iCs/>
          <w:color w:val="000000" w:themeColor="text1"/>
          <w:sz w:val="28"/>
          <w:szCs w:val="28"/>
        </w:rPr>
        <w:t>chi tiết tại phụ lục 03 kèm theo</w:t>
      </w:r>
      <w:r w:rsidR="00596B41" w:rsidRPr="00983F1E">
        <w:rPr>
          <w:rFonts w:ascii="Times New Roman" w:hAnsi="Times New Roman"/>
          <w:color w:val="000000" w:themeColor="text1"/>
          <w:sz w:val="28"/>
          <w:szCs w:val="28"/>
        </w:rPr>
        <w:t>). Do vậy, để đảm bảo thực hiện nghiêm chế độ báo cáo, Sở Tài chính đề nghị UBND tỉnh phê bình các đơn vị, địa phương trong việc không gửi báo cáo đúng thời gian quy định ảnh hưởng đến công tác tổng hợp tham mưu xử lý tồn đọng quyết toán dự án hoàn thành trên địa bàn.</w:t>
      </w:r>
    </w:p>
    <w:p w14:paraId="76A14DEE" w14:textId="1F9C6284" w:rsidR="00596B41" w:rsidRPr="00983F1E" w:rsidRDefault="009E6E72"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(2)</w:t>
      </w:r>
      <w:r w:rsidR="00596B41" w:rsidRPr="00983F1E">
        <w:rPr>
          <w:rFonts w:ascii="Times New Roman" w:hAnsi="Times New Roman"/>
          <w:color w:val="000000" w:themeColor="text1"/>
          <w:sz w:val="28"/>
          <w:szCs w:val="28"/>
        </w:rPr>
        <w:t xml:space="preserve"> Về công tác quyết toán vốn đầu tư dự án hoàn thành: </w:t>
      </w:r>
      <w:r w:rsidR="00B23161" w:rsidRPr="00983F1E">
        <w:rPr>
          <w:rFonts w:ascii="Times New Roman" w:hAnsi="Times New Roman"/>
          <w:color w:val="000000" w:themeColor="text1"/>
          <w:sz w:val="28"/>
          <w:szCs w:val="28"/>
        </w:rPr>
        <w:t xml:space="preserve">Để đẩy mạnh công tác quyết toán dự án, UBND tỉnh </w:t>
      </w:r>
      <w:r w:rsidR="007F2EB4">
        <w:rPr>
          <w:rFonts w:ascii="Times New Roman" w:hAnsi="Times New Roman"/>
          <w:color w:val="000000" w:themeColor="text1"/>
          <w:sz w:val="28"/>
          <w:szCs w:val="28"/>
        </w:rPr>
        <w:t>yêu cầu</w:t>
      </w:r>
      <w:r w:rsidR="00B23161" w:rsidRPr="00983F1E">
        <w:rPr>
          <w:rFonts w:ascii="Times New Roman" w:hAnsi="Times New Roman"/>
          <w:color w:val="000000" w:themeColor="text1"/>
          <w:sz w:val="28"/>
          <w:szCs w:val="28"/>
        </w:rPr>
        <w:t>:</w:t>
      </w:r>
    </w:p>
    <w:p w14:paraId="12D2282D" w14:textId="19254FD6" w:rsidR="009E6E72" w:rsidRPr="00EA52E2" w:rsidRDefault="009E6E72"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w:t>
      </w:r>
      <w:r w:rsidR="00701FA4" w:rsidRPr="00983F1E">
        <w:rPr>
          <w:rFonts w:ascii="Times New Roman" w:hAnsi="Times New Roman"/>
          <w:color w:val="000000" w:themeColor="text1"/>
          <w:sz w:val="28"/>
          <w:szCs w:val="28"/>
        </w:rPr>
        <w:t xml:space="preserve">Đối với nhóm dự án </w:t>
      </w:r>
      <w:r w:rsidR="00EA52E2">
        <w:rPr>
          <w:rFonts w:ascii="Times New Roman" w:hAnsi="Times New Roman"/>
          <w:color w:val="000000" w:themeColor="text1"/>
          <w:sz w:val="28"/>
          <w:szCs w:val="28"/>
        </w:rPr>
        <w:t xml:space="preserve">gồm </w:t>
      </w:r>
      <w:r w:rsidR="00701FA4" w:rsidRPr="00983F1E">
        <w:rPr>
          <w:rFonts w:ascii="Times New Roman" w:hAnsi="Times New Roman"/>
          <w:color w:val="000000" w:themeColor="text1"/>
          <w:sz w:val="28"/>
          <w:szCs w:val="28"/>
        </w:rPr>
        <w:t>03 Tiểu dự án X</w:t>
      </w:r>
      <w:r w:rsidR="00EA52E2">
        <w:rPr>
          <w:rFonts w:ascii="Times New Roman" w:hAnsi="Times New Roman"/>
          <w:color w:val="000000" w:themeColor="text1"/>
          <w:sz w:val="28"/>
          <w:szCs w:val="28"/>
        </w:rPr>
        <w:t>ây dựng</w:t>
      </w:r>
      <w:r w:rsidR="00701FA4" w:rsidRPr="00983F1E">
        <w:rPr>
          <w:rFonts w:ascii="Times New Roman" w:hAnsi="Times New Roman"/>
          <w:color w:val="000000" w:themeColor="text1"/>
          <w:sz w:val="28"/>
          <w:szCs w:val="28"/>
        </w:rPr>
        <w:t xml:space="preserve"> Hạ tầng kỹ thuật, hạ tầng xă hội khu TĐC thôn Đông Yên, Ba Đồng và Minh Huệ thuộc dự án BT, hỗ trợ, GPMB và TĐC dự án trọng điểm quốc gia “Khu liên hợp gang thép và cảng Sơn Dương" tại Khu kinh tế Vũng Áng</w:t>
      </w:r>
      <w:r w:rsidR="00EA52E2" w:rsidRPr="00EA52E2">
        <w:t xml:space="preserve"> </w:t>
      </w:r>
      <w:r w:rsidR="00EA52E2" w:rsidRPr="00EA52E2">
        <w:rPr>
          <w:rFonts w:ascii="Times New Roman" w:hAnsi="Times New Roman"/>
          <w:color w:val="000000" w:themeColor="text1"/>
          <w:sz w:val="28"/>
          <w:szCs w:val="28"/>
        </w:rPr>
        <w:t>đã được cấp có thẩm quyền chấp thuận việc ủy quyền hợp pháp hợp lệ</w:t>
      </w:r>
      <w:r w:rsidR="00701FA4" w:rsidRPr="00983F1E">
        <w:rPr>
          <w:rFonts w:ascii="Times New Roman" w:hAnsi="Times New Roman"/>
          <w:color w:val="000000" w:themeColor="text1"/>
          <w:sz w:val="28"/>
          <w:szCs w:val="28"/>
        </w:rPr>
        <w:t xml:space="preserve">: </w:t>
      </w:r>
      <w:r w:rsidR="007F2EB4">
        <w:rPr>
          <w:rFonts w:ascii="Times New Roman" w:hAnsi="Times New Roman"/>
          <w:color w:val="000000" w:themeColor="text1"/>
          <w:sz w:val="28"/>
          <w:szCs w:val="28"/>
        </w:rPr>
        <w:t>Yêu cầu</w:t>
      </w:r>
      <w:r w:rsidR="00701FA4" w:rsidRPr="00983F1E">
        <w:rPr>
          <w:rFonts w:ascii="Times New Roman" w:hAnsi="Times New Roman"/>
          <w:color w:val="000000" w:themeColor="text1"/>
          <w:sz w:val="28"/>
          <w:szCs w:val="28"/>
        </w:rPr>
        <w:t xml:space="preserve"> </w:t>
      </w:r>
      <w:r w:rsidR="007066CC" w:rsidRPr="007066CC">
        <w:rPr>
          <w:rFonts w:ascii="Times New Roman" w:hAnsi="Times New Roman"/>
          <w:color w:val="000000" w:themeColor="text1"/>
          <w:sz w:val="28"/>
          <w:szCs w:val="28"/>
        </w:rPr>
        <w:t xml:space="preserve">Ban QLDA ĐTXD khu vực </w:t>
      </w:r>
      <w:r w:rsidR="007066CC">
        <w:rPr>
          <w:rFonts w:ascii="Times New Roman" w:hAnsi="Times New Roman"/>
          <w:color w:val="000000" w:themeColor="text1"/>
          <w:sz w:val="28"/>
          <w:szCs w:val="28"/>
        </w:rPr>
        <w:t>khu kinh tế</w:t>
      </w:r>
      <w:r w:rsidR="007066CC" w:rsidRPr="007066CC">
        <w:rPr>
          <w:rFonts w:ascii="Times New Roman" w:hAnsi="Times New Roman"/>
          <w:color w:val="000000" w:themeColor="text1"/>
          <w:sz w:val="28"/>
          <w:szCs w:val="28"/>
        </w:rPr>
        <w:t xml:space="preserve"> tỉnh</w:t>
      </w:r>
      <w:r w:rsidR="007066CC">
        <w:rPr>
          <w:rFonts w:ascii="Times New Roman" w:hAnsi="Times New Roman"/>
          <w:color w:val="000000" w:themeColor="text1"/>
          <w:sz w:val="28"/>
          <w:szCs w:val="28"/>
        </w:rPr>
        <w:t xml:space="preserve"> </w:t>
      </w:r>
      <w:r w:rsidR="00701FA4" w:rsidRPr="00983F1E">
        <w:rPr>
          <w:rFonts w:ascii="Times New Roman" w:hAnsi="Times New Roman"/>
          <w:color w:val="000000" w:themeColor="text1"/>
          <w:sz w:val="28"/>
          <w:szCs w:val="28"/>
        </w:rPr>
        <w:t xml:space="preserve">khẩn trương </w:t>
      </w:r>
      <w:r w:rsidR="00EA52E2">
        <w:rPr>
          <w:rFonts w:ascii="Times New Roman" w:hAnsi="Times New Roman"/>
          <w:color w:val="000000" w:themeColor="text1"/>
          <w:sz w:val="28"/>
          <w:szCs w:val="28"/>
        </w:rPr>
        <w:t xml:space="preserve">hoàn thiện, </w:t>
      </w:r>
      <w:r w:rsidR="00701FA4" w:rsidRPr="00983F1E">
        <w:rPr>
          <w:rFonts w:ascii="Times New Roman" w:hAnsi="Times New Roman"/>
          <w:color w:val="000000" w:themeColor="text1"/>
          <w:sz w:val="28"/>
          <w:szCs w:val="28"/>
        </w:rPr>
        <w:t xml:space="preserve">tập hợp </w:t>
      </w:r>
      <w:r w:rsidR="00EA52E2">
        <w:rPr>
          <w:rFonts w:ascii="Times New Roman" w:hAnsi="Times New Roman"/>
          <w:color w:val="000000" w:themeColor="text1"/>
          <w:sz w:val="28"/>
          <w:szCs w:val="28"/>
        </w:rPr>
        <w:t xml:space="preserve">đầy đủ </w:t>
      </w:r>
      <w:r w:rsidR="00701FA4" w:rsidRPr="00983F1E">
        <w:rPr>
          <w:rFonts w:ascii="Times New Roman" w:hAnsi="Times New Roman"/>
          <w:color w:val="000000" w:themeColor="text1"/>
          <w:sz w:val="28"/>
          <w:szCs w:val="28"/>
        </w:rPr>
        <w:t>hồ sơ theo quy định, trình thẩm tra</w:t>
      </w:r>
      <w:r w:rsidR="00EA52E2">
        <w:rPr>
          <w:rFonts w:ascii="Times New Roman" w:hAnsi="Times New Roman"/>
          <w:color w:val="000000" w:themeColor="text1"/>
          <w:sz w:val="28"/>
          <w:szCs w:val="28"/>
        </w:rPr>
        <w:t xml:space="preserve"> phê duyệt</w:t>
      </w:r>
      <w:r w:rsidR="00701FA4" w:rsidRPr="00983F1E">
        <w:rPr>
          <w:rFonts w:ascii="Times New Roman" w:hAnsi="Times New Roman"/>
          <w:color w:val="000000" w:themeColor="text1"/>
          <w:sz w:val="28"/>
          <w:szCs w:val="28"/>
        </w:rPr>
        <w:t xml:space="preserve"> quyết toán </w:t>
      </w:r>
      <w:r w:rsidR="00701FA4" w:rsidRPr="00EA52E2">
        <w:rPr>
          <w:rFonts w:ascii="Times New Roman" w:hAnsi="Times New Roman"/>
          <w:b/>
          <w:bCs/>
          <w:color w:val="000000" w:themeColor="text1"/>
          <w:sz w:val="28"/>
          <w:szCs w:val="28"/>
        </w:rPr>
        <w:t xml:space="preserve">trước ngày </w:t>
      </w:r>
      <w:r w:rsidR="00766908" w:rsidRPr="00EA52E2">
        <w:rPr>
          <w:rFonts w:ascii="Times New Roman" w:hAnsi="Times New Roman"/>
          <w:b/>
          <w:bCs/>
          <w:color w:val="000000" w:themeColor="text1"/>
          <w:sz w:val="28"/>
          <w:szCs w:val="28"/>
        </w:rPr>
        <w:t>20</w:t>
      </w:r>
      <w:r w:rsidR="00701FA4" w:rsidRPr="00EA52E2">
        <w:rPr>
          <w:rFonts w:ascii="Times New Roman" w:hAnsi="Times New Roman"/>
          <w:b/>
          <w:bCs/>
          <w:color w:val="000000" w:themeColor="text1"/>
          <w:sz w:val="28"/>
          <w:szCs w:val="28"/>
        </w:rPr>
        <w:t>/9/2026</w:t>
      </w:r>
      <w:r w:rsidR="00701FA4" w:rsidRPr="00EA52E2">
        <w:rPr>
          <w:rFonts w:ascii="Times New Roman" w:hAnsi="Times New Roman"/>
          <w:color w:val="000000" w:themeColor="text1"/>
          <w:sz w:val="28"/>
          <w:szCs w:val="28"/>
        </w:rPr>
        <w:t>.</w:t>
      </w:r>
    </w:p>
    <w:p w14:paraId="19C1BB01" w14:textId="2CF816F9" w:rsidR="00701FA4" w:rsidRPr="00983F1E" w:rsidRDefault="00701FA4"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w:t>
      </w:r>
      <w:r w:rsidR="00EA52E2" w:rsidRPr="00EA52E2">
        <w:rPr>
          <w:rFonts w:ascii="Times New Roman" w:hAnsi="Times New Roman"/>
          <w:color w:val="000000" w:themeColor="text1"/>
          <w:sz w:val="28"/>
          <w:szCs w:val="28"/>
        </w:rPr>
        <w:t>Đối với nhóm dự án đã được Sở Xây dựng chủ trì hướng dẫn xử lý: các dự án tồn đọng, vướng mắc do chưa thực hiện kiểm tra công tác nghiệm thu. Trên cơ sở ý kiến hướng dẫn của Sở Xây dựng và các quy định pháp luật có liên quan, yêu cầu các chủ đầu tư là UBND các xã Mai Hoa, Kỳ Khang, Cẩm Duệ</w:t>
      </w:r>
      <w:r w:rsidR="00EA52E2">
        <w:t xml:space="preserve"> </w:t>
      </w:r>
      <w:r w:rsidR="00EA52E2" w:rsidRPr="00EA52E2">
        <w:rPr>
          <w:rFonts w:ascii="Times New Roman" w:hAnsi="Times New Roman"/>
          <w:color w:val="000000" w:themeColor="text1"/>
          <w:sz w:val="28"/>
          <w:szCs w:val="28"/>
        </w:rPr>
        <w:t xml:space="preserve">khẩn trương </w:t>
      </w:r>
      <w:r w:rsidR="00EA52E2" w:rsidRPr="00EA52E2">
        <w:rPr>
          <w:rFonts w:ascii="Times New Roman" w:hAnsi="Times New Roman"/>
          <w:color w:val="000000" w:themeColor="text1"/>
          <w:sz w:val="28"/>
          <w:szCs w:val="28"/>
        </w:rPr>
        <w:lastRenderedPageBreak/>
        <w:t xml:space="preserve">hoàn thiện, tập hợp đầy đủ hồ sơ theo quy định, trình cơ quan có thẩm quyền thẩm tra quyết toán </w:t>
      </w:r>
      <w:r w:rsidR="00EA52E2" w:rsidRPr="00EA52E2">
        <w:rPr>
          <w:rFonts w:ascii="Times New Roman" w:hAnsi="Times New Roman"/>
          <w:b/>
          <w:bCs/>
          <w:color w:val="000000" w:themeColor="text1"/>
          <w:sz w:val="28"/>
          <w:szCs w:val="28"/>
        </w:rPr>
        <w:t>trước ngày 20/9/2026</w:t>
      </w:r>
      <w:r w:rsidR="00EA52E2" w:rsidRPr="00EA52E2">
        <w:rPr>
          <w:rFonts w:ascii="Times New Roman" w:hAnsi="Times New Roman"/>
          <w:color w:val="000000" w:themeColor="text1"/>
          <w:sz w:val="28"/>
          <w:szCs w:val="28"/>
        </w:rPr>
        <w:t>. Trường hợp còn khó khăn, vướng mắc vượt thẩm quyền giải quyết, kịp thời báo cáo, đề xuất phương án xử lý, gửi UBND tỉnh, Sở Tài chính và các cơ quan, đơn vị có liên quan để xem xét, giải quyết</w:t>
      </w:r>
      <w:r w:rsidR="00B23161" w:rsidRPr="00983F1E">
        <w:rPr>
          <w:rFonts w:ascii="Times New Roman" w:hAnsi="Times New Roman"/>
          <w:color w:val="000000" w:themeColor="text1"/>
          <w:sz w:val="28"/>
          <w:szCs w:val="28"/>
        </w:rPr>
        <w:t>.</w:t>
      </w:r>
    </w:p>
    <w:p w14:paraId="3807C3B5" w14:textId="77777777" w:rsidR="00EA52E2" w:rsidRPr="00EA52E2" w:rsidRDefault="00EA52E2" w:rsidP="00B6447D">
      <w:pPr>
        <w:spacing w:after="0" w:line="330" w:lineRule="exact"/>
        <w:ind w:firstLine="567"/>
        <w:jc w:val="both"/>
        <w:rPr>
          <w:rFonts w:ascii="Times New Roman" w:hAnsi="Times New Roman"/>
          <w:b/>
          <w:bCs/>
          <w:color w:val="000000" w:themeColor="text1"/>
          <w:sz w:val="28"/>
          <w:szCs w:val="28"/>
        </w:rPr>
      </w:pPr>
      <w:r w:rsidRPr="00EA52E2">
        <w:rPr>
          <w:rFonts w:ascii="Times New Roman" w:hAnsi="Times New Roman"/>
          <w:color w:val="000000" w:themeColor="text1"/>
          <w:sz w:val="28"/>
          <w:szCs w:val="28"/>
        </w:rPr>
        <w:t xml:space="preserve">- Đối với nhiệm vụ quyết toán chi phí bồi thường, hỗ trợ và tái định cư dự án để tổng hợp quyết toán toàn bộ dự án tại một số dự án: Giao Trung tâm phát triển quỹ đất tỉnh phối hợp với Ban QLDA ĐTXD công trình Giao thông và phát triển đô thị tỉnh; UBND phường Sông Trí và UBND xã Thạch Hà phối hợp Công An tỉnh để thực hiện báo cáo cụ thể tình hình thực hiện nhiệm vụ quyết toán chi phí GPMB các dự án </w:t>
      </w:r>
      <w:r w:rsidRPr="00EA52E2">
        <w:rPr>
          <w:rFonts w:ascii="Times New Roman" w:hAnsi="Times New Roman"/>
          <w:b/>
          <w:bCs/>
          <w:color w:val="000000" w:themeColor="text1"/>
          <w:sz w:val="28"/>
          <w:szCs w:val="28"/>
        </w:rPr>
        <w:t>trước ngày 20/9/2026</w:t>
      </w:r>
    </w:p>
    <w:p w14:paraId="0AED7D4D" w14:textId="1C27A593" w:rsidR="00B23161" w:rsidRPr="00983F1E" w:rsidRDefault="00B23161" w:rsidP="00B6447D">
      <w:pPr>
        <w:spacing w:after="0" w:line="330" w:lineRule="exact"/>
        <w:ind w:firstLine="567"/>
        <w:jc w:val="both"/>
        <w:rPr>
          <w:rFonts w:ascii="Times New Roman" w:hAnsi="Times New Roman"/>
          <w:color w:val="000000" w:themeColor="text1"/>
          <w:sz w:val="28"/>
          <w:szCs w:val="28"/>
        </w:rPr>
      </w:pPr>
      <w:r w:rsidRPr="00983F1E">
        <w:rPr>
          <w:rFonts w:ascii="Times New Roman" w:hAnsi="Times New Roman"/>
          <w:color w:val="000000" w:themeColor="text1"/>
          <w:sz w:val="28"/>
          <w:szCs w:val="28"/>
        </w:rPr>
        <w:t xml:space="preserve">- Đối với các dự án còn lại, </w:t>
      </w:r>
      <w:r w:rsidR="00E80338" w:rsidRPr="00983F1E">
        <w:rPr>
          <w:rFonts w:ascii="Times New Roman" w:hAnsi="Times New Roman"/>
          <w:color w:val="000000" w:themeColor="text1"/>
          <w:sz w:val="28"/>
          <w:szCs w:val="28"/>
        </w:rPr>
        <w:t>các</w:t>
      </w:r>
      <w:r w:rsidRPr="00983F1E">
        <w:rPr>
          <w:rFonts w:ascii="Times New Roman" w:hAnsi="Times New Roman"/>
          <w:color w:val="000000" w:themeColor="text1"/>
          <w:sz w:val="28"/>
          <w:szCs w:val="28"/>
        </w:rPr>
        <w:t xml:space="preserve"> vướng mắc chưa được xử lý, đề nghị các sở, ban, ngành cấp tỉnh; Trung tâm Phát triển quỹ đất tỉnh; UBND các xã, phường và các chủ đầu tư (Ban quản lý dự án) </w:t>
      </w:r>
      <w:r w:rsidR="007066CC">
        <w:rPr>
          <w:rFonts w:ascii="Times New Roman" w:hAnsi="Times New Roman"/>
          <w:color w:val="000000" w:themeColor="text1"/>
          <w:sz w:val="28"/>
          <w:szCs w:val="28"/>
        </w:rPr>
        <w:t>tiếp tục</w:t>
      </w:r>
      <w:r w:rsidRPr="00983F1E">
        <w:rPr>
          <w:rFonts w:ascii="Times New Roman" w:hAnsi="Times New Roman"/>
          <w:color w:val="000000" w:themeColor="text1"/>
          <w:sz w:val="28"/>
          <w:szCs w:val="28"/>
        </w:rPr>
        <w:t xml:space="preserve"> triển khai, thực hiện nghiêm túc các nội dung chỉ đạo của UBND tỉnh tại Văn bản số số 3189/UBND-TH</w:t>
      </w:r>
      <w:r w:rsidRPr="00983F1E">
        <w:rPr>
          <w:rFonts w:ascii="Times New Roman" w:hAnsi="Times New Roman"/>
          <w:color w:val="000000" w:themeColor="text1"/>
          <w:sz w:val="28"/>
          <w:szCs w:val="28"/>
          <w:vertAlign w:val="subscript"/>
        </w:rPr>
        <w:t>1</w:t>
      </w:r>
      <w:r w:rsidRPr="00983F1E">
        <w:rPr>
          <w:rFonts w:ascii="Times New Roman" w:hAnsi="Times New Roman"/>
          <w:color w:val="000000" w:themeColor="text1"/>
          <w:sz w:val="28"/>
          <w:szCs w:val="28"/>
        </w:rPr>
        <w:t xml:space="preserve"> ngày 16/4/2026 và 5430/UBND-TH ngày 09/6/2026 về tăng cường công tác quyết toán vốn đầu tư công dự án hoàn thành.  </w:t>
      </w:r>
    </w:p>
    <w:p w14:paraId="2537894A" w14:textId="77777777" w:rsidR="00596B41" w:rsidRPr="00983F1E" w:rsidRDefault="00596B41" w:rsidP="00B6447D">
      <w:pPr>
        <w:spacing w:after="0" w:line="330" w:lineRule="exact"/>
        <w:ind w:firstLine="567"/>
        <w:jc w:val="center"/>
        <w:rPr>
          <w:rFonts w:ascii="Times New Roman" w:hAnsi="Times New Roman"/>
          <w:i/>
          <w:color w:val="000000" w:themeColor="text1"/>
          <w:sz w:val="28"/>
          <w:szCs w:val="28"/>
        </w:rPr>
      </w:pPr>
      <w:r w:rsidRPr="00983F1E">
        <w:rPr>
          <w:rFonts w:ascii="Times New Roman" w:hAnsi="Times New Roman"/>
          <w:i/>
          <w:color w:val="000000" w:themeColor="text1"/>
          <w:sz w:val="28"/>
          <w:szCs w:val="28"/>
        </w:rPr>
        <w:t>(Có dự thảo văn bản chỉ đạo của UBND tỉnh kèm theo)</w:t>
      </w:r>
    </w:p>
    <w:p w14:paraId="784A7D08" w14:textId="71E244A5" w:rsidR="00ED295B" w:rsidRPr="00983F1E" w:rsidRDefault="00ED295B" w:rsidP="00230580">
      <w:pPr>
        <w:spacing w:before="60" w:after="0" w:line="300" w:lineRule="exact"/>
        <w:ind w:firstLine="567"/>
        <w:jc w:val="both"/>
        <w:rPr>
          <w:rFonts w:ascii="Times New Roman" w:hAnsi="Times New Roman"/>
          <w:i/>
          <w:color w:val="000000" w:themeColor="text1"/>
          <w:sz w:val="28"/>
          <w:szCs w:val="28"/>
        </w:rPr>
      </w:pPr>
    </w:p>
    <w:tbl>
      <w:tblPr>
        <w:tblW w:w="9192" w:type="dxa"/>
        <w:tblInd w:w="108" w:type="dxa"/>
        <w:tblLayout w:type="fixed"/>
        <w:tblLook w:val="0000" w:firstRow="0" w:lastRow="0" w:firstColumn="0" w:lastColumn="0" w:noHBand="0" w:noVBand="0"/>
      </w:tblPr>
      <w:tblGrid>
        <w:gridCol w:w="4596"/>
        <w:gridCol w:w="4596"/>
      </w:tblGrid>
      <w:tr w:rsidR="00ED295B" w:rsidRPr="00983F1E" w14:paraId="3BC9B292" w14:textId="77777777" w:rsidTr="004F768B">
        <w:trPr>
          <w:trHeight w:val="1949"/>
        </w:trPr>
        <w:tc>
          <w:tcPr>
            <w:tcW w:w="4596" w:type="dxa"/>
          </w:tcPr>
          <w:p w14:paraId="7F2332DF" w14:textId="77777777" w:rsidR="00ED295B" w:rsidRPr="00983F1E" w:rsidRDefault="00ED295B" w:rsidP="004F768B">
            <w:pPr>
              <w:spacing w:after="0" w:line="330" w:lineRule="exact"/>
              <w:jc w:val="both"/>
              <w:rPr>
                <w:rFonts w:ascii="Times New Roman" w:hAnsi="Times New Roman"/>
                <w:b/>
                <w:bCs/>
                <w:i/>
                <w:iCs/>
                <w:color w:val="000000" w:themeColor="text1"/>
                <w:sz w:val="24"/>
                <w:szCs w:val="24"/>
              </w:rPr>
            </w:pPr>
            <w:r w:rsidRPr="00983F1E">
              <w:rPr>
                <w:rFonts w:ascii="Times New Roman" w:hAnsi="Times New Roman"/>
                <w:b/>
                <w:bCs/>
                <w:i/>
                <w:iCs/>
                <w:color w:val="000000" w:themeColor="text1"/>
                <w:sz w:val="24"/>
                <w:szCs w:val="24"/>
              </w:rPr>
              <w:t>Nơi nhận:</w:t>
            </w:r>
          </w:p>
          <w:p w14:paraId="04638928" w14:textId="77777777" w:rsidR="00ED295B" w:rsidRPr="00983F1E" w:rsidRDefault="00ED295B"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Như trên;</w:t>
            </w:r>
          </w:p>
          <w:p w14:paraId="02346749" w14:textId="1026F46C" w:rsidR="00D06542" w:rsidRPr="00983F1E" w:rsidRDefault="00ED295B"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xml:space="preserve">- </w:t>
            </w:r>
            <w:r w:rsidR="00D06542" w:rsidRPr="00983F1E">
              <w:rPr>
                <w:rFonts w:ascii="Times New Roman" w:hAnsi="Times New Roman"/>
                <w:color w:val="000000" w:themeColor="text1"/>
              </w:rPr>
              <w:t>Các Sở, ban ngành cấp tỉnh;</w:t>
            </w:r>
          </w:p>
          <w:p w14:paraId="59F47767" w14:textId="3A33926A" w:rsidR="00ED295B" w:rsidRPr="00983F1E" w:rsidRDefault="00D06542"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xml:space="preserve">- </w:t>
            </w:r>
            <w:r w:rsidR="00ED295B" w:rsidRPr="00983F1E">
              <w:rPr>
                <w:rFonts w:ascii="Times New Roman" w:hAnsi="Times New Roman"/>
                <w:color w:val="000000" w:themeColor="text1"/>
              </w:rPr>
              <w:t>UBND các xã, phường;</w:t>
            </w:r>
          </w:p>
          <w:p w14:paraId="129580F7" w14:textId="77777777" w:rsidR="00ED295B" w:rsidRPr="00983F1E" w:rsidRDefault="00ED295B"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Các Ban QLDA cấp tỉnh;</w:t>
            </w:r>
          </w:p>
          <w:p w14:paraId="0C812F58" w14:textId="77777777" w:rsidR="00ED295B" w:rsidRPr="00983F1E" w:rsidRDefault="00ED295B"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Ban Giám đốc sở;</w:t>
            </w:r>
          </w:p>
          <w:p w14:paraId="5301EB81" w14:textId="77777777" w:rsidR="00ED295B" w:rsidRPr="00983F1E" w:rsidRDefault="00ED295B" w:rsidP="004F768B">
            <w:pPr>
              <w:spacing w:after="0" w:line="240" w:lineRule="auto"/>
              <w:jc w:val="both"/>
              <w:rPr>
                <w:rFonts w:ascii="Times New Roman" w:hAnsi="Times New Roman"/>
                <w:color w:val="000000" w:themeColor="text1"/>
              </w:rPr>
            </w:pPr>
            <w:r w:rsidRPr="00983F1E">
              <w:rPr>
                <w:rFonts w:ascii="Times New Roman" w:hAnsi="Times New Roman"/>
                <w:color w:val="000000" w:themeColor="text1"/>
              </w:rPr>
              <w:t>- Lưu: VT, TĐ&amp;TCĐT.</w:t>
            </w:r>
          </w:p>
          <w:p w14:paraId="0BB497F9" w14:textId="77777777" w:rsidR="00ED295B" w:rsidRPr="00983F1E" w:rsidRDefault="00ED295B" w:rsidP="004F768B">
            <w:pPr>
              <w:spacing w:after="0" w:line="240" w:lineRule="auto"/>
              <w:jc w:val="both"/>
              <w:rPr>
                <w:rFonts w:ascii="Times New Roman" w:hAnsi="Times New Roman"/>
                <w:b/>
                <w:bCs/>
                <w:i/>
                <w:iCs/>
                <w:color w:val="000000" w:themeColor="text1"/>
              </w:rPr>
            </w:pPr>
          </w:p>
          <w:p w14:paraId="2A36D259" w14:textId="77777777" w:rsidR="00ED295B" w:rsidRPr="00983F1E" w:rsidRDefault="00ED295B" w:rsidP="004F768B">
            <w:pPr>
              <w:spacing w:after="0" w:line="240" w:lineRule="auto"/>
              <w:jc w:val="both"/>
              <w:rPr>
                <w:rFonts w:ascii="Times New Roman" w:hAnsi="Times New Roman"/>
                <w:b/>
                <w:bCs/>
                <w:i/>
                <w:iCs/>
                <w:color w:val="000000" w:themeColor="text1"/>
              </w:rPr>
            </w:pPr>
          </w:p>
        </w:tc>
        <w:tc>
          <w:tcPr>
            <w:tcW w:w="4596" w:type="dxa"/>
          </w:tcPr>
          <w:p w14:paraId="14305E3A" w14:textId="77777777" w:rsidR="00ED295B" w:rsidRPr="00983F1E" w:rsidRDefault="00ED295B" w:rsidP="004F768B">
            <w:pPr>
              <w:pStyle w:val="Heading2"/>
              <w:spacing w:line="240" w:lineRule="auto"/>
              <w:rPr>
                <w:rFonts w:ascii="Times New Roman" w:hAnsi="Times New Roman"/>
                <w:color w:val="000000" w:themeColor="text1"/>
                <w:sz w:val="28"/>
                <w:szCs w:val="28"/>
              </w:rPr>
            </w:pPr>
            <w:r w:rsidRPr="00983F1E">
              <w:rPr>
                <w:rFonts w:ascii="Times New Roman" w:hAnsi="Times New Roman"/>
                <w:color w:val="000000" w:themeColor="text1"/>
                <w:sz w:val="28"/>
                <w:szCs w:val="28"/>
              </w:rPr>
              <w:t>KT. GIÁM ĐỐC</w:t>
            </w:r>
          </w:p>
          <w:p w14:paraId="1E9B8BE6" w14:textId="77777777" w:rsidR="00ED295B" w:rsidRPr="00983F1E" w:rsidRDefault="00ED295B" w:rsidP="004F768B">
            <w:pPr>
              <w:spacing w:after="0"/>
              <w:jc w:val="center"/>
              <w:rPr>
                <w:rFonts w:ascii="Times New Roman" w:hAnsi="Times New Roman"/>
                <w:b/>
                <w:color w:val="000000" w:themeColor="text1"/>
                <w:sz w:val="28"/>
                <w:szCs w:val="14"/>
              </w:rPr>
            </w:pPr>
            <w:r w:rsidRPr="00983F1E">
              <w:rPr>
                <w:rFonts w:ascii="Times New Roman" w:hAnsi="Times New Roman"/>
                <w:b/>
                <w:color w:val="000000" w:themeColor="text1"/>
                <w:sz w:val="28"/>
                <w:szCs w:val="14"/>
              </w:rPr>
              <w:t xml:space="preserve">PHÓ GIÁM ĐỐC </w:t>
            </w:r>
          </w:p>
          <w:p w14:paraId="5052AC34" w14:textId="77777777" w:rsidR="00ED295B" w:rsidRPr="00983F1E" w:rsidRDefault="00ED295B" w:rsidP="004F768B">
            <w:pPr>
              <w:spacing w:after="0"/>
              <w:rPr>
                <w:rFonts w:ascii="Times New Roman" w:hAnsi="Times New Roman"/>
                <w:b/>
                <w:color w:val="000000" w:themeColor="text1"/>
                <w:sz w:val="28"/>
                <w:szCs w:val="14"/>
              </w:rPr>
            </w:pPr>
          </w:p>
          <w:p w14:paraId="0EA522D5" w14:textId="77777777" w:rsidR="00ED295B" w:rsidRPr="00983F1E" w:rsidRDefault="00ED295B" w:rsidP="004F768B">
            <w:pPr>
              <w:spacing w:after="0"/>
              <w:rPr>
                <w:rFonts w:ascii="Times New Roman" w:hAnsi="Times New Roman"/>
                <w:b/>
                <w:color w:val="000000" w:themeColor="text1"/>
                <w:sz w:val="28"/>
                <w:szCs w:val="14"/>
              </w:rPr>
            </w:pPr>
          </w:p>
          <w:p w14:paraId="7035F3FB" w14:textId="77777777" w:rsidR="00ED295B" w:rsidRPr="00983F1E" w:rsidRDefault="00ED295B" w:rsidP="004F768B">
            <w:pPr>
              <w:spacing w:after="0"/>
              <w:jc w:val="center"/>
              <w:rPr>
                <w:rFonts w:ascii="Times New Roman" w:hAnsi="Times New Roman"/>
                <w:b/>
                <w:color w:val="000000" w:themeColor="text1"/>
                <w:sz w:val="24"/>
                <w:szCs w:val="28"/>
              </w:rPr>
            </w:pPr>
          </w:p>
          <w:p w14:paraId="60DDE3A3" w14:textId="77777777" w:rsidR="00ED295B" w:rsidRPr="00983F1E" w:rsidRDefault="00ED295B" w:rsidP="004F768B">
            <w:pPr>
              <w:spacing w:after="0"/>
              <w:jc w:val="center"/>
              <w:rPr>
                <w:rFonts w:ascii="Times New Roman" w:hAnsi="Times New Roman"/>
                <w:b/>
                <w:color w:val="000000" w:themeColor="text1"/>
                <w:sz w:val="24"/>
                <w:szCs w:val="28"/>
              </w:rPr>
            </w:pPr>
          </w:p>
          <w:p w14:paraId="3B72BD01" w14:textId="77777777" w:rsidR="00ED295B" w:rsidRPr="00983F1E" w:rsidRDefault="00ED295B" w:rsidP="004F768B">
            <w:pPr>
              <w:spacing w:after="0"/>
              <w:jc w:val="center"/>
              <w:rPr>
                <w:rFonts w:ascii="Times New Roman" w:hAnsi="Times New Roman"/>
                <w:b/>
                <w:color w:val="000000" w:themeColor="text1"/>
                <w:sz w:val="28"/>
                <w:szCs w:val="28"/>
              </w:rPr>
            </w:pPr>
            <w:r w:rsidRPr="00983F1E">
              <w:rPr>
                <w:rFonts w:ascii="Times New Roman" w:hAnsi="Times New Roman"/>
                <w:b/>
                <w:bCs/>
                <w:color w:val="000000" w:themeColor="text1"/>
                <w:sz w:val="28"/>
                <w:szCs w:val="28"/>
              </w:rPr>
              <w:t xml:space="preserve"> Đặng Trần Phong</w:t>
            </w:r>
          </w:p>
        </w:tc>
      </w:tr>
    </w:tbl>
    <w:p w14:paraId="43437F09" w14:textId="77777777" w:rsidR="00ED295B" w:rsidRPr="00983F1E" w:rsidRDefault="00ED295B" w:rsidP="00382F71">
      <w:pPr>
        <w:spacing w:before="60" w:after="0" w:line="320" w:lineRule="exact"/>
        <w:jc w:val="both"/>
        <w:rPr>
          <w:rFonts w:ascii="Times New Roman" w:hAnsi="Times New Roman"/>
          <w:color w:val="000000" w:themeColor="text1"/>
          <w:sz w:val="28"/>
          <w:szCs w:val="28"/>
        </w:rPr>
      </w:pPr>
    </w:p>
    <w:p w14:paraId="7002D581" w14:textId="479B5447" w:rsidR="007441D1" w:rsidRPr="00983F1E" w:rsidRDefault="007441D1" w:rsidP="00145D6D">
      <w:pPr>
        <w:spacing w:before="60" w:after="0" w:line="320" w:lineRule="exact"/>
        <w:jc w:val="both"/>
        <w:rPr>
          <w:rFonts w:ascii="Times New Roman" w:hAnsi="Times New Roman"/>
          <w:color w:val="000000" w:themeColor="text1"/>
          <w:sz w:val="28"/>
          <w:szCs w:val="28"/>
        </w:rPr>
      </w:pPr>
    </w:p>
    <w:sectPr w:rsidR="007441D1" w:rsidRPr="00983F1E" w:rsidSect="00D075D1">
      <w:headerReference w:type="default" r:id="rId8"/>
      <w:footerReference w:type="default" r:id="rId9"/>
      <w:pgSz w:w="11907" w:h="16839" w:code="9"/>
      <w:pgMar w:top="1077" w:right="907" w:bottom="964" w:left="1701"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E749D" w14:textId="77777777" w:rsidR="009940D1" w:rsidRDefault="009940D1" w:rsidP="0031546B">
      <w:pPr>
        <w:spacing w:after="0" w:line="240" w:lineRule="auto"/>
      </w:pPr>
      <w:r>
        <w:separator/>
      </w:r>
    </w:p>
  </w:endnote>
  <w:endnote w:type="continuationSeparator" w:id="0">
    <w:p w14:paraId="6938C914" w14:textId="77777777" w:rsidR="009940D1" w:rsidRDefault="009940D1" w:rsidP="0031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550F" w14:textId="16EFF7D2" w:rsidR="00E10D4C" w:rsidRDefault="00E10D4C">
    <w:pPr>
      <w:pStyle w:val="Footer"/>
      <w:jc w:val="center"/>
    </w:pPr>
  </w:p>
  <w:p w14:paraId="39326017" w14:textId="77777777" w:rsidR="0031546B" w:rsidRDefault="00315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1AE6F" w14:textId="77777777" w:rsidR="009940D1" w:rsidRDefault="009940D1" w:rsidP="0031546B">
      <w:pPr>
        <w:spacing w:after="0" w:line="240" w:lineRule="auto"/>
      </w:pPr>
      <w:r>
        <w:separator/>
      </w:r>
    </w:p>
  </w:footnote>
  <w:footnote w:type="continuationSeparator" w:id="0">
    <w:p w14:paraId="3211FDE1" w14:textId="77777777" w:rsidR="009940D1" w:rsidRDefault="009940D1" w:rsidP="0031546B">
      <w:pPr>
        <w:spacing w:after="0" w:line="240" w:lineRule="auto"/>
      </w:pPr>
      <w:r>
        <w:continuationSeparator/>
      </w:r>
    </w:p>
  </w:footnote>
  <w:footnote w:id="1">
    <w:p w14:paraId="7944B179" w14:textId="1A4A97F3" w:rsidR="00BC10C3" w:rsidRPr="00D075D1" w:rsidRDefault="00BC10C3" w:rsidP="00D075D1">
      <w:pPr>
        <w:pStyle w:val="FootnoteText"/>
        <w:ind w:firstLine="284"/>
        <w:rPr>
          <w:rFonts w:ascii="Times New Roman" w:hAnsi="Times New Roman"/>
        </w:rPr>
      </w:pPr>
      <w:r>
        <w:rPr>
          <w:rStyle w:val="FootnoteReference"/>
        </w:rPr>
        <w:footnoteRef/>
      </w:r>
      <w:r>
        <w:t xml:space="preserve"> Đ</w:t>
      </w:r>
      <w:r>
        <w:rPr>
          <w:rFonts w:ascii="Times New Roman" w:hAnsi="Times New Roman"/>
          <w:color w:val="000000" w:themeColor="text1"/>
        </w:rPr>
        <w:t xml:space="preserve">ơn vị chưa gửi </w:t>
      </w:r>
      <w:r w:rsidRPr="00D075D1">
        <w:rPr>
          <w:rFonts w:ascii="Times New Roman" w:hAnsi="Times New Roman"/>
          <w:color w:val="000000" w:themeColor="text1"/>
        </w:rPr>
        <w:t>báo cáo (lặp lại lần 4): Xã Thượng Đức.</w:t>
      </w:r>
    </w:p>
  </w:footnote>
  <w:footnote w:id="2">
    <w:p w14:paraId="713B632C" w14:textId="4C450386" w:rsidR="00C44524" w:rsidRPr="00D075D1" w:rsidRDefault="00C44524" w:rsidP="00D075D1">
      <w:pPr>
        <w:spacing w:after="0" w:line="240" w:lineRule="auto"/>
        <w:ind w:firstLine="284"/>
        <w:jc w:val="both"/>
        <w:rPr>
          <w:rFonts w:ascii="Times New Roman" w:hAnsi="Times New Roman"/>
          <w:color w:val="000000" w:themeColor="text1"/>
          <w:sz w:val="20"/>
          <w:szCs w:val="20"/>
        </w:rPr>
      </w:pPr>
      <w:r w:rsidRPr="00D075D1">
        <w:rPr>
          <w:rStyle w:val="FootnoteReference"/>
          <w:rFonts w:ascii="Times New Roman" w:hAnsi="Times New Roman"/>
          <w:color w:val="000000" w:themeColor="text1"/>
          <w:sz w:val="20"/>
          <w:szCs w:val="20"/>
        </w:rPr>
        <w:footnoteRef/>
      </w:r>
      <w:r w:rsidRPr="00D075D1">
        <w:rPr>
          <w:rFonts w:ascii="Times New Roman" w:hAnsi="Times New Roman"/>
          <w:color w:val="000000" w:themeColor="text1"/>
          <w:sz w:val="20"/>
          <w:szCs w:val="20"/>
        </w:rPr>
        <w:t xml:space="preserve"> </w:t>
      </w:r>
      <w:r w:rsidR="003D0AF2" w:rsidRPr="00D075D1">
        <w:rPr>
          <w:rFonts w:ascii="Times New Roman" w:hAnsi="Times New Roman"/>
          <w:color w:val="000000" w:themeColor="text1"/>
          <w:sz w:val="20"/>
          <w:szCs w:val="20"/>
        </w:rPr>
        <w:t>Các đơn vị chưa gửi báo cáo (</w:t>
      </w:r>
      <w:r w:rsidR="007969B2" w:rsidRPr="00D075D1">
        <w:rPr>
          <w:rFonts w:ascii="Times New Roman" w:hAnsi="Times New Roman"/>
          <w:color w:val="000000" w:themeColor="text1"/>
          <w:sz w:val="20"/>
          <w:szCs w:val="20"/>
        </w:rPr>
        <w:t xml:space="preserve">lặp lại </w:t>
      </w:r>
      <w:r w:rsidR="003D0AF2" w:rsidRPr="00D075D1">
        <w:rPr>
          <w:rFonts w:ascii="Times New Roman" w:hAnsi="Times New Roman"/>
          <w:color w:val="000000" w:themeColor="text1"/>
          <w:sz w:val="20"/>
          <w:szCs w:val="20"/>
        </w:rPr>
        <w:t xml:space="preserve">lần </w:t>
      </w:r>
      <w:r w:rsidR="00320A2D" w:rsidRPr="00D075D1">
        <w:rPr>
          <w:rFonts w:ascii="Times New Roman" w:hAnsi="Times New Roman"/>
          <w:color w:val="000000" w:themeColor="text1"/>
          <w:sz w:val="20"/>
          <w:szCs w:val="20"/>
        </w:rPr>
        <w:t>3</w:t>
      </w:r>
      <w:r w:rsidR="003D0AF2" w:rsidRPr="00D075D1">
        <w:rPr>
          <w:rFonts w:ascii="Times New Roman" w:hAnsi="Times New Roman"/>
          <w:color w:val="000000" w:themeColor="text1"/>
          <w:sz w:val="20"/>
          <w:szCs w:val="20"/>
        </w:rPr>
        <w:t>)</w:t>
      </w:r>
      <w:r w:rsidRPr="00D075D1">
        <w:rPr>
          <w:rFonts w:ascii="Times New Roman" w:hAnsi="Times New Roman"/>
          <w:color w:val="000000" w:themeColor="text1"/>
          <w:sz w:val="20"/>
          <w:szCs w:val="20"/>
        </w:rPr>
        <w:t xml:space="preserve">: </w:t>
      </w:r>
      <w:r w:rsidR="00BC10C3" w:rsidRPr="00D075D1">
        <w:rPr>
          <w:rFonts w:ascii="Times New Roman" w:hAnsi="Times New Roman"/>
          <w:color w:val="000000" w:themeColor="text1"/>
          <w:sz w:val="20"/>
          <w:szCs w:val="20"/>
        </w:rPr>
        <w:t>P</w:t>
      </w:r>
      <w:r w:rsidR="0080117C">
        <w:rPr>
          <w:rFonts w:ascii="Times New Roman" w:hAnsi="Times New Roman"/>
          <w:color w:val="000000" w:themeColor="text1"/>
          <w:sz w:val="20"/>
          <w:szCs w:val="20"/>
        </w:rPr>
        <w:t>.</w:t>
      </w:r>
      <w:r w:rsidR="00BC10C3" w:rsidRPr="00D075D1">
        <w:rPr>
          <w:rFonts w:ascii="Times New Roman" w:hAnsi="Times New Roman"/>
          <w:color w:val="000000" w:themeColor="text1"/>
          <w:sz w:val="20"/>
          <w:szCs w:val="20"/>
        </w:rPr>
        <w:t xml:space="preserve"> Hoành Sơn, </w:t>
      </w:r>
      <w:r w:rsidR="00FE1F7F" w:rsidRPr="00D075D1">
        <w:rPr>
          <w:rFonts w:ascii="Times New Roman" w:hAnsi="Times New Roman"/>
          <w:color w:val="000000" w:themeColor="text1"/>
          <w:sz w:val="20"/>
          <w:szCs w:val="20"/>
        </w:rPr>
        <w:t>Kỳ Xuân, Vũ Quang và Bộ chỉ huy quân sự tỉnh</w:t>
      </w:r>
      <w:r w:rsidR="00320A2D" w:rsidRPr="00D075D1">
        <w:rPr>
          <w:rFonts w:ascii="Times New Roman" w:hAnsi="Times New Roman"/>
          <w:color w:val="000000" w:themeColor="text1"/>
          <w:sz w:val="20"/>
          <w:szCs w:val="20"/>
        </w:rPr>
        <w:t>.</w:t>
      </w:r>
    </w:p>
  </w:footnote>
  <w:footnote w:id="3">
    <w:p w14:paraId="2135B38F" w14:textId="5F0462C8" w:rsidR="00D15844" w:rsidRPr="00D075D1" w:rsidRDefault="00D15844" w:rsidP="00D075D1">
      <w:pPr>
        <w:pStyle w:val="FootnoteText"/>
        <w:ind w:firstLine="284"/>
        <w:jc w:val="both"/>
        <w:rPr>
          <w:rFonts w:ascii="Times New Roman" w:hAnsi="Times New Roman"/>
          <w:color w:val="000000" w:themeColor="text1"/>
        </w:rPr>
      </w:pPr>
      <w:r w:rsidRPr="00D075D1">
        <w:rPr>
          <w:rStyle w:val="FootnoteReference"/>
          <w:rFonts w:ascii="Times New Roman" w:hAnsi="Times New Roman"/>
          <w:color w:val="000000" w:themeColor="text1"/>
        </w:rPr>
        <w:footnoteRef/>
      </w:r>
      <w:r w:rsidRPr="00D075D1">
        <w:rPr>
          <w:rFonts w:ascii="Times New Roman" w:hAnsi="Times New Roman"/>
          <w:color w:val="000000" w:themeColor="text1"/>
        </w:rPr>
        <w:t xml:space="preserve"> </w:t>
      </w:r>
      <w:r w:rsidR="00320A2D" w:rsidRPr="00D075D1">
        <w:rPr>
          <w:rFonts w:ascii="Times New Roman" w:hAnsi="Times New Roman"/>
          <w:color w:val="000000" w:themeColor="text1"/>
        </w:rPr>
        <w:t xml:space="preserve">Các đơn vị chưa gửi báo cáo (lặp lại lần 2): </w:t>
      </w:r>
      <w:r w:rsidR="00FE1F7F" w:rsidRPr="00D075D1">
        <w:rPr>
          <w:rFonts w:ascii="Times New Roman" w:hAnsi="Times New Roman"/>
          <w:color w:val="000000" w:themeColor="text1"/>
        </w:rPr>
        <w:t xml:space="preserve"> xã Cẩm Bình, Can Lộc, Mai Hoa.</w:t>
      </w:r>
    </w:p>
  </w:footnote>
  <w:footnote w:id="4">
    <w:p w14:paraId="33995FBC" w14:textId="531C7EC2" w:rsidR="000572F2" w:rsidRPr="00983F1E" w:rsidRDefault="000572F2" w:rsidP="00D075D1">
      <w:pPr>
        <w:pStyle w:val="FootnoteText"/>
        <w:ind w:firstLine="284"/>
        <w:jc w:val="both"/>
        <w:rPr>
          <w:rFonts w:ascii="Times New Roman" w:hAnsi="Times New Roman"/>
          <w:color w:val="000000" w:themeColor="text1"/>
          <w:sz w:val="22"/>
          <w:szCs w:val="22"/>
        </w:rPr>
      </w:pPr>
      <w:r w:rsidRPr="00983F1E">
        <w:rPr>
          <w:rStyle w:val="FootnoteReference"/>
          <w:color w:val="000000" w:themeColor="text1"/>
        </w:rPr>
        <w:footnoteRef/>
      </w:r>
      <w:r w:rsidRPr="00983F1E">
        <w:rPr>
          <w:color w:val="000000" w:themeColor="text1"/>
        </w:rPr>
        <w:t xml:space="preserve"> </w:t>
      </w:r>
      <w:r w:rsidRPr="00983F1E">
        <w:rPr>
          <w:rFonts w:ascii="Times New Roman" w:hAnsi="Times New Roman"/>
          <w:color w:val="000000" w:themeColor="text1"/>
          <w:sz w:val="22"/>
          <w:szCs w:val="22"/>
        </w:rPr>
        <w:t xml:space="preserve">Các đơn vị không gửi báo cáo, số liệu </w:t>
      </w:r>
      <w:r w:rsidR="00821AFF" w:rsidRPr="00983F1E">
        <w:rPr>
          <w:rFonts w:ascii="Times New Roman" w:hAnsi="Times New Roman"/>
          <w:color w:val="000000" w:themeColor="text1"/>
          <w:sz w:val="22"/>
          <w:szCs w:val="22"/>
        </w:rPr>
        <w:t xml:space="preserve">báo cáo </w:t>
      </w:r>
      <w:r w:rsidRPr="00983F1E">
        <w:rPr>
          <w:rFonts w:ascii="Times New Roman" w:hAnsi="Times New Roman"/>
          <w:color w:val="000000" w:themeColor="text1"/>
          <w:sz w:val="22"/>
          <w:szCs w:val="22"/>
        </w:rPr>
        <w:t>dựa trên báo cáo cũ đã tổng hợp.</w:t>
      </w:r>
    </w:p>
  </w:footnote>
  <w:footnote w:id="5">
    <w:p w14:paraId="6C7805A8" w14:textId="6D1B9207" w:rsidR="001205F7" w:rsidRPr="00983F1E" w:rsidRDefault="001205F7" w:rsidP="00D075D1">
      <w:pPr>
        <w:pStyle w:val="FootnoteText"/>
        <w:ind w:firstLine="284"/>
        <w:rPr>
          <w:rFonts w:ascii="Times New Roman" w:hAnsi="Times New Roman"/>
          <w:color w:val="000000" w:themeColor="text1"/>
        </w:rPr>
      </w:pPr>
      <w:r w:rsidRPr="00983F1E">
        <w:rPr>
          <w:rStyle w:val="FootnoteReference"/>
          <w:rFonts w:ascii="Times New Roman" w:hAnsi="Times New Roman"/>
          <w:color w:val="000000" w:themeColor="text1"/>
        </w:rPr>
        <w:footnoteRef/>
      </w:r>
      <w:r w:rsidRPr="00983F1E">
        <w:rPr>
          <w:rFonts w:ascii="Times New Roman" w:hAnsi="Times New Roman"/>
          <w:color w:val="000000" w:themeColor="text1"/>
        </w:rPr>
        <w:t xml:space="preserve"> Giảm </w:t>
      </w:r>
      <w:r w:rsidR="00132FED">
        <w:rPr>
          <w:rFonts w:ascii="Times New Roman" w:hAnsi="Times New Roman"/>
          <w:color w:val="000000" w:themeColor="text1"/>
        </w:rPr>
        <w:t>12</w:t>
      </w:r>
      <w:r w:rsidRPr="00983F1E">
        <w:rPr>
          <w:rFonts w:ascii="Times New Roman" w:hAnsi="Times New Roman"/>
          <w:color w:val="000000" w:themeColor="text1"/>
        </w:rPr>
        <w:t xml:space="preserve"> dự án so với kỳ báo cáo tháng </w:t>
      </w:r>
      <w:r w:rsidR="00B12769" w:rsidRPr="00983F1E">
        <w:rPr>
          <w:rFonts w:ascii="Times New Roman" w:hAnsi="Times New Roman"/>
          <w:color w:val="000000" w:themeColor="text1"/>
        </w:rPr>
        <w:t>7</w:t>
      </w:r>
      <w:r w:rsidRPr="00983F1E">
        <w:rPr>
          <w:rFonts w:ascii="Times New Roman" w:hAnsi="Times New Roman"/>
          <w:color w:val="000000" w:themeColor="text1"/>
        </w:rPr>
        <w:t>/2026 (</w:t>
      </w:r>
      <w:r w:rsidR="00B12769" w:rsidRPr="00983F1E">
        <w:rPr>
          <w:rFonts w:ascii="Times New Roman" w:hAnsi="Times New Roman"/>
          <w:color w:val="000000" w:themeColor="text1"/>
        </w:rPr>
        <w:t>491</w:t>
      </w:r>
      <w:r w:rsidRPr="00983F1E">
        <w:rPr>
          <w:rFonts w:ascii="Times New Roman" w:hAnsi="Times New Roman"/>
          <w:color w:val="000000" w:themeColor="text1"/>
        </w:rPr>
        <w:t xml:space="preserve"> dự án)</w:t>
      </w:r>
    </w:p>
  </w:footnote>
  <w:footnote w:id="6">
    <w:p w14:paraId="66BEB3FD" w14:textId="03276384" w:rsidR="001205F7" w:rsidRPr="00983F1E" w:rsidRDefault="001205F7" w:rsidP="00D075D1">
      <w:pPr>
        <w:pStyle w:val="FootnoteText"/>
        <w:ind w:firstLine="284"/>
        <w:jc w:val="both"/>
        <w:rPr>
          <w:rFonts w:ascii="Times New Roman" w:hAnsi="Times New Roman"/>
          <w:color w:val="000000" w:themeColor="text1"/>
        </w:rPr>
      </w:pPr>
      <w:r w:rsidRPr="00983F1E">
        <w:rPr>
          <w:rStyle w:val="FootnoteReference"/>
          <w:rFonts w:ascii="Times New Roman" w:hAnsi="Times New Roman"/>
          <w:color w:val="000000" w:themeColor="text1"/>
        </w:rPr>
        <w:footnoteRef/>
      </w:r>
      <w:r w:rsidRPr="00983F1E">
        <w:rPr>
          <w:rFonts w:ascii="Times New Roman" w:hAnsi="Times New Roman"/>
          <w:color w:val="000000" w:themeColor="text1"/>
        </w:rPr>
        <w:t xml:space="preserve"> Giảm </w:t>
      </w:r>
      <w:r w:rsidR="00CF4D24" w:rsidRPr="00983F1E">
        <w:rPr>
          <w:rFonts w:ascii="Times New Roman" w:hAnsi="Times New Roman"/>
          <w:color w:val="000000" w:themeColor="text1"/>
        </w:rPr>
        <w:t>15</w:t>
      </w:r>
      <w:r w:rsidRPr="00983F1E">
        <w:rPr>
          <w:rFonts w:ascii="Times New Roman" w:hAnsi="Times New Roman"/>
          <w:color w:val="000000" w:themeColor="text1"/>
        </w:rPr>
        <w:t xml:space="preserve"> dự án so với kỳ báo cáo tháng </w:t>
      </w:r>
      <w:r w:rsidR="00B12769" w:rsidRPr="00983F1E">
        <w:rPr>
          <w:rFonts w:ascii="Times New Roman" w:hAnsi="Times New Roman"/>
          <w:color w:val="000000" w:themeColor="text1"/>
        </w:rPr>
        <w:t>7</w:t>
      </w:r>
      <w:r w:rsidRPr="00983F1E">
        <w:rPr>
          <w:rFonts w:ascii="Times New Roman" w:hAnsi="Times New Roman"/>
          <w:color w:val="000000" w:themeColor="text1"/>
        </w:rPr>
        <w:t>/2026</w:t>
      </w:r>
      <w:r w:rsidR="00552279" w:rsidRPr="00983F1E">
        <w:rPr>
          <w:rFonts w:ascii="Times New Roman" w:hAnsi="Times New Roman"/>
          <w:color w:val="000000" w:themeColor="text1"/>
        </w:rPr>
        <w:t xml:space="preserve"> (</w:t>
      </w:r>
      <w:r w:rsidRPr="00983F1E">
        <w:rPr>
          <w:rFonts w:ascii="Times New Roman" w:hAnsi="Times New Roman"/>
          <w:color w:val="000000" w:themeColor="text1"/>
        </w:rPr>
        <w:t>26</w:t>
      </w:r>
      <w:r w:rsidR="00B12769" w:rsidRPr="00983F1E">
        <w:rPr>
          <w:rFonts w:ascii="Times New Roman" w:hAnsi="Times New Roman"/>
          <w:color w:val="000000" w:themeColor="text1"/>
        </w:rPr>
        <w:t>1</w:t>
      </w:r>
      <w:r w:rsidRPr="00983F1E">
        <w:rPr>
          <w:rFonts w:ascii="Times New Roman" w:hAnsi="Times New Roman"/>
          <w:color w:val="000000" w:themeColor="text1"/>
        </w:rPr>
        <w:t xml:space="preserve"> dự án</w:t>
      </w:r>
      <w:r w:rsidR="00552279" w:rsidRPr="00983F1E">
        <w:rPr>
          <w:rFonts w:ascii="Times New Roman" w:hAnsi="Times New Roman"/>
          <w:color w:val="000000" w:themeColor="text1"/>
          <w:sz w:val="22"/>
          <w:szCs w:val="22"/>
        </w:rPr>
        <w:t xml:space="preserve">, </w:t>
      </w:r>
      <w:r w:rsidRPr="00983F1E">
        <w:rPr>
          <w:rFonts w:ascii="Times New Roman" w:hAnsi="Times New Roman"/>
          <w:color w:val="000000" w:themeColor="text1"/>
          <w:sz w:val="22"/>
          <w:szCs w:val="22"/>
        </w:rPr>
        <w:t>trong đó 1</w:t>
      </w:r>
      <w:r w:rsidR="00B12769" w:rsidRPr="00983F1E">
        <w:rPr>
          <w:rFonts w:ascii="Times New Roman" w:hAnsi="Times New Roman"/>
          <w:color w:val="000000" w:themeColor="text1"/>
          <w:sz w:val="22"/>
          <w:szCs w:val="22"/>
        </w:rPr>
        <w:t>17</w:t>
      </w:r>
      <w:r w:rsidRPr="00983F1E">
        <w:rPr>
          <w:rFonts w:ascii="Times New Roman" w:hAnsi="Times New Roman"/>
          <w:color w:val="000000" w:themeColor="text1"/>
          <w:sz w:val="22"/>
          <w:szCs w:val="22"/>
        </w:rPr>
        <w:t xml:space="preserve"> dự án cấp tỉnh quyết định đầu tư; 1</w:t>
      </w:r>
      <w:r w:rsidR="00B12769" w:rsidRPr="00983F1E">
        <w:rPr>
          <w:rFonts w:ascii="Times New Roman" w:hAnsi="Times New Roman"/>
          <w:color w:val="000000" w:themeColor="text1"/>
          <w:sz w:val="22"/>
          <w:szCs w:val="22"/>
        </w:rPr>
        <w:t>44</w:t>
      </w:r>
      <w:r w:rsidRPr="00983F1E">
        <w:rPr>
          <w:rFonts w:ascii="Times New Roman" w:hAnsi="Times New Roman"/>
          <w:color w:val="000000" w:themeColor="text1"/>
          <w:sz w:val="22"/>
          <w:szCs w:val="22"/>
        </w:rPr>
        <w:t xml:space="preserve"> dự án cấp xã quyết định đầu tư).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702647"/>
      <w:docPartObj>
        <w:docPartGallery w:val="Page Numbers (Top of Page)"/>
        <w:docPartUnique/>
      </w:docPartObj>
    </w:sdtPr>
    <w:sdtEndPr>
      <w:rPr>
        <w:noProof/>
      </w:rPr>
    </w:sdtEndPr>
    <w:sdtContent>
      <w:p w14:paraId="39A0B264" w14:textId="3B7DB6FC" w:rsidR="00BE0C64" w:rsidRDefault="00BE0C64">
        <w:pPr>
          <w:pStyle w:val="Header"/>
          <w:jc w:val="center"/>
        </w:pPr>
        <w:r w:rsidRPr="00BE0C64">
          <w:rPr>
            <w:rFonts w:ascii="Times New Roman" w:hAnsi="Times New Roman"/>
            <w:sz w:val="26"/>
            <w:szCs w:val="26"/>
          </w:rPr>
          <w:fldChar w:fldCharType="begin"/>
        </w:r>
        <w:r w:rsidRPr="00BE0C64">
          <w:rPr>
            <w:rFonts w:ascii="Times New Roman" w:hAnsi="Times New Roman"/>
            <w:sz w:val="26"/>
            <w:szCs w:val="26"/>
          </w:rPr>
          <w:instrText xml:space="preserve"> PAGE   \* MERGEFORMAT </w:instrText>
        </w:r>
        <w:r w:rsidRPr="00BE0C64">
          <w:rPr>
            <w:rFonts w:ascii="Times New Roman" w:hAnsi="Times New Roman"/>
            <w:sz w:val="26"/>
            <w:szCs w:val="26"/>
          </w:rPr>
          <w:fldChar w:fldCharType="separate"/>
        </w:r>
        <w:r w:rsidR="002747C7">
          <w:rPr>
            <w:rFonts w:ascii="Times New Roman" w:hAnsi="Times New Roman"/>
            <w:noProof/>
            <w:sz w:val="26"/>
            <w:szCs w:val="26"/>
          </w:rPr>
          <w:t>6</w:t>
        </w:r>
        <w:r w:rsidRPr="00BE0C64">
          <w:rPr>
            <w:rFonts w:ascii="Times New Roman" w:hAnsi="Times New Roman"/>
            <w:noProof/>
            <w:sz w:val="26"/>
            <w:szCs w:val="26"/>
          </w:rPr>
          <w:fldChar w:fldCharType="end"/>
        </w:r>
      </w:p>
    </w:sdtContent>
  </w:sdt>
  <w:p w14:paraId="3C300470" w14:textId="77777777" w:rsidR="00BE0C64" w:rsidRDefault="00BE0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6FD4"/>
    <w:multiLevelType w:val="hybridMultilevel"/>
    <w:tmpl w:val="F08EFD9A"/>
    <w:lvl w:ilvl="0" w:tplc="93A4937E">
      <w:start w:val="3"/>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EF26D68"/>
    <w:multiLevelType w:val="hybridMultilevel"/>
    <w:tmpl w:val="545CB548"/>
    <w:lvl w:ilvl="0" w:tplc="81CCE972">
      <w:start w:val="24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5C3B3F"/>
    <w:multiLevelType w:val="hybridMultilevel"/>
    <w:tmpl w:val="EA22CFA2"/>
    <w:lvl w:ilvl="0" w:tplc="9F143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2B70B3"/>
    <w:multiLevelType w:val="hybridMultilevel"/>
    <w:tmpl w:val="65BC4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016702"/>
    <w:multiLevelType w:val="hybridMultilevel"/>
    <w:tmpl w:val="D6E250DE"/>
    <w:lvl w:ilvl="0" w:tplc="124A081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469CE"/>
    <w:multiLevelType w:val="hybridMultilevel"/>
    <w:tmpl w:val="200AA0BC"/>
    <w:lvl w:ilvl="0" w:tplc="8EB6763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526E0105"/>
    <w:multiLevelType w:val="hybridMultilevel"/>
    <w:tmpl w:val="E20EEF78"/>
    <w:lvl w:ilvl="0" w:tplc="31C6EB6A">
      <w:start w:val="1"/>
      <w:numFmt w:val="decimal"/>
      <w:lvlText w:val="(%1)"/>
      <w:lvlJc w:val="left"/>
      <w:pPr>
        <w:ind w:left="975" w:hanging="408"/>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E1E41C1"/>
    <w:multiLevelType w:val="hybridMultilevel"/>
    <w:tmpl w:val="8F8C66B0"/>
    <w:lvl w:ilvl="0" w:tplc="7C8A32BA">
      <w:start w:val="2"/>
      <w:numFmt w:val="bullet"/>
      <w:lvlText w:val="-"/>
      <w:lvlJc w:val="left"/>
      <w:pPr>
        <w:ind w:left="1002" w:hanging="360"/>
      </w:pPr>
      <w:rPr>
        <w:rFonts w:ascii="Times New Roman" w:eastAsia="Calibri"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8" w15:restartNumberingAfterBreak="0">
    <w:nsid w:val="797846C6"/>
    <w:multiLevelType w:val="hybridMultilevel"/>
    <w:tmpl w:val="A1D033DE"/>
    <w:lvl w:ilvl="0" w:tplc="9CFE3F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C3143FA"/>
    <w:multiLevelType w:val="hybridMultilevel"/>
    <w:tmpl w:val="5E520440"/>
    <w:lvl w:ilvl="0" w:tplc="3AF8B1E6">
      <w:start w:val="5"/>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109669128">
    <w:abstractNumId w:val="3"/>
  </w:num>
  <w:num w:numId="2" w16cid:durableId="1183671613">
    <w:abstractNumId w:val="4"/>
  </w:num>
  <w:num w:numId="3" w16cid:durableId="1513686533">
    <w:abstractNumId w:val="2"/>
  </w:num>
  <w:num w:numId="4" w16cid:durableId="1453817624">
    <w:abstractNumId w:val="1"/>
  </w:num>
  <w:num w:numId="5" w16cid:durableId="1262951265">
    <w:abstractNumId w:val="5"/>
  </w:num>
  <w:num w:numId="6" w16cid:durableId="1823279602">
    <w:abstractNumId w:val="9"/>
  </w:num>
  <w:num w:numId="7" w16cid:durableId="1359742767">
    <w:abstractNumId w:val="0"/>
  </w:num>
  <w:num w:numId="8" w16cid:durableId="1704289043">
    <w:abstractNumId w:val="8"/>
  </w:num>
  <w:num w:numId="9" w16cid:durableId="1860047392">
    <w:abstractNumId w:val="6"/>
  </w:num>
  <w:num w:numId="10" w16cid:durableId="20485548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en-US" w:vendorID="2" w:dllVersion="6" w:checkStyle="1"/>
  <w:revisionView w:markup="0" w:comments="0" w:insDel="0" w:formatting="0"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75"/>
    <w:rsid w:val="00001989"/>
    <w:rsid w:val="00003F55"/>
    <w:rsid w:val="00007CF9"/>
    <w:rsid w:val="000126D2"/>
    <w:rsid w:val="00014FB8"/>
    <w:rsid w:val="00015EF6"/>
    <w:rsid w:val="0002021F"/>
    <w:rsid w:val="000209ED"/>
    <w:rsid w:val="00021580"/>
    <w:rsid w:val="00024846"/>
    <w:rsid w:val="00024BA8"/>
    <w:rsid w:val="000266F3"/>
    <w:rsid w:val="00033500"/>
    <w:rsid w:val="00035E25"/>
    <w:rsid w:val="0003654A"/>
    <w:rsid w:val="00037DB6"/>
    <w:rsid w:val="00037DE8"/>
    <w:rsid w:val="0004093B"/>
    <w:rsid w:val="0004175C"/>
    <w:rsid w:val="00041A4F"/>
    <w:rsid w:val="0004301A"/>
    <w:rsid w:val="00043F94"/>
    <w:rsid w:val="0004442B"/>
    <w:rsid w:val="00045333"/>
    <w:rsid w:val="0004545E"/>
    <w:rsid w:val="000455B3"/>
    <w:rsid w:val="000462C4"/>
    <w:rsid w:val="00046E45"/>
    <w:rsid w:val="0005029B"/>
    <w:rsid w:val="000505EE"/>
    <w:rsid w:val="00050CE0"/>
    <w:rsid w:val="00050E4C"/>
    <w:rsid w:val="00051341"/>
    <w:rsid w:val="00052FA0"/>
    <w:rsid w:val="00053D61"/>
    <w:rsid w:val="000572F2"/>
    <w:rsid w:val="0005765E"/>
    <w:rsid w:val="00057DC8"/>
    <w:rsid w:val="00057F5F"/>
    <w:rsid w:val="00060D08"/>
    <w:rsid w:val="000645D0"/>
    <w:rsid w:val="00065C2C"/>
    <w:rsid w:val="0006666A"/>
    <w:rsid w:val="0007406C"/>
    <w:rsid w:val="00080697"/>
    <w:rsid w:val="000820CD"/>
    <w:rsid w:val="00083F37"/>
    <w:rsid w:val="000848A2"/>
    <w:rsid w:val="00087C14"/>
    <w:rsid w:val="00090E56"/>
    <w:rsid w:val="00090FC0"/>
    <w:rsid w:val="00094262"/>
    <w:rsid w:val="00095FB3"/>
    <w:rsid w:val="00097205"/>
    <w:rsid w:val="000A0D88"/>
    <w:rsid w:val="000A4AB6"/>
    <w:rsid w:val="000A66B4"/>
    <w:rsid w:val="000B04FE"/>
    <w:rsid w:val="000B4C9F"/>
    <w:rsid w:val="000B590B"/>
    <w:rsid w:val="000B63F7"/>
    <w:rsid w:val="000C2F62"/>
    <w:rsid w:val="000C4E20"/>
    <w:rsid w:val="000C5372"/>
    <w:rsid w:val="000D07DF"/>
    <w:rsid w:val="000D0909"/>
    <w:rsid w:val="000D77DB"/>
    <w:rsid w:val="000E0681"/>
    <w:rsid w:val="000E505E"/>
    <w:rsid w:val="000E5219"/>
    <w:rsid w:val="000E7C2E"/>
    <w:rsid w:val="000F05ED"/>
    <w:rsid w:val="000F06D8"/>
    <w:rsid w:val="0010071A"/>
    <w:rsid w:val="00101713"/>
    <w:rsid w:val="0010279D"/>
    <w:rsid w:val="001033AA"/>
    <w:rsid w:val="00106160"/>
    <w:rsid w:val="001074F7"/>
    <w:rsid w:val="0011269F"/>
    <w:rsid w:val="00112AE4"/>
    <w:rsid w:val="00113DD6"/>
    <w:rsid w:val="00114167"/>
    <w:rsid w:val="001148A5"/>
    <w:rsid w:val="00116BFF"/>
    <w:rsid w:val="0011732D"/>
    <w:rsid w:val="0011739C"/>
    <w:rsid w:val="001173F5"/>
    <w:rsid w:val="00117C47"/>
    <w:rsid w:val="001205F7"/>
    <w:rsid w:val="00120762"/>
    <w:rsid w:val="00120B30"/>
    <w:rsid w:val="0012481D"/>
    <w:rsid w:val="0012595B"/>
    <w:rsid w:val="00127207"/>
    <w:rsid w:val="00131DEB"/>
    <w:rsid w:val="001324DD"/>
    <w:rsid w:val="00132FED"/>
    <w:rsid w:val="00133D63"/>
    <w:rsid w:val="00134E01"/>
    <w:rsid w:val="00140C4E"/>
    <w:rsid w:val="001421D0"/>
    <w:rsid w:val="00142712"/>
    <w:rsid w:val="00143BAF"/>
    <w:rsid w:val="00143C2F"/>
    <w:rsid w:val="001442EF"/>
    <w:rsid w:val="001444B1"/>
    <w:rsid w:val="001447DA"/>
    <w:rsid w:val="00145D6D"/>
    <w:rsid w:val="00145F9A"/>
    <w:rsid w:val="00151F56"/>
    <w:rsid w:val="0015621C"/>
    <w:rsid w:val="00157D02"/>
    <w:rsid w:val="00160CB7"/>
    <w:rsid w:val="00161FF4"/>
    <w:rsid w:val="0016274E"/>
    <w:rsid w:val="00163052"/>
    <w:rsid w:val="00164AB6"/>
    <w:rsid w:val="00167E1E"/>
    <w:rsid w:val="001719B9"/>
    <w:rsid w:val="00172E17"/>
    <w:rsid w:val="0017534F"/>
    <w:rsid w:val="0017755C"/>
    <w:rsid w:val="001829B9"/>
    <w:rsid w:val="00184CF6"/>
    <w:rsid w:val="00184D2C"/>
    <w:rsid w:val="001851E4"/>
    <w:rsid w:val="00185A97"/>
    <w:rsid w:val="00186190"/>
    <w:rsid w:val="00192F29"/>
    <w:rsid w:val="0019447C"/>
    <w:rsid w:val="00196C7B"/>
    <w:rsid w:val="001A202D"/>
    <w:rsid w:val="001A2D92"/>
    <w:rsid w:val="001B0102"/>
    <w:rsid w:val="001B0B3D"/>
    <w:rsid w:val="001B4012"/>
    <w:rsid w:val="001B4285"/>
    <w:rsid w:val="001B6526"/>
    <w:rsid w:val="001C0ABF"/>
    <w:rsid w:val="001C0C97"/>
    <w:rsid w:val="001C20BD"/>
    <w:rsid w:val="001C403B"/>
    <w:rsid w:val="001C69F6"/>
    <w:rsid w:val="001C71A9"/>
    <w:rsid w:val="001D0D7F"/>
    <w:rsid w:val="001D1CD2"/>
    <w:rsid w:val="001D296A"/>
    <w:rsid w:val="001D2AB8"/>
    <w:rsid w:val="001D3726"/>
    <w:rsid w:val="001D3AA3"/>
    <w:rsid w:val="001D3CB4"/>
    <w:rsid w:val="001D3EC1"/>
    <w:rsid w:val="001D44AF"/>
    <w:rsid w:val="001D4F8A"/>
    <w:rsid w:val="001D620D"/>
    <w:rsid w:val="001E04C5"/>
    <w:rsid w:val="001E0C44"/>
    <w:rsid w:val="001E2240"/>
    <w:rsid w:val="001E25A1"/>
    <w:rsid w:val="001E7D92"/>
    <w:rsid w:val="001F0182"/>
    <w:rsid w:val="001F65A4"/>
    <w:rsid w:val="001F7290"/>
    <w:rsid w:val="001F782D"/>
    <w:rsid w:val="001F7CAB"/>
    <w:rsid w:val="00201E63"/>
    <w:rsid w:val="00202611"/>
    <w:rsid w:val="002026DB"/>
    <w:rsid w:val="002028B3"/>
    <w:rsid w:val="00203717"/>
    <w:rsid w:val="00205036"/>
    <w:rsid w:val="002126DC"/>
    <w:rsid w:val="00213CF4"/>
    <w:rsid w:val="002211B6"/>
    <w:rsid w:val="00222F39"/>
    <w:rsid w:val="0022335E"/>
    <w:rsid w:val="00223DCC"/>
    <w:rsid w:val="00224B31"/>
    <w:rsid w:val="00225865"/>
    <w:rsid w:val="0022624A"/>
    <w:rsid w:val="00230580"/>
    <w:rsid w:val="00236B86"/>
    <w:rsid w:val="00244643"/>
    <w:rsid w:val="002448F8"/>
    <w:rsid w:val="002456B9"/>
    <w:rsid w:val="00247C78"/>
    <w:rsid w:val="0025159B"/>
    <w:rsid w:val="002520F3"/>
    <w:rsid w:val="00252C75"/>
    <w:rsid w:val="002539D9"/>
    <w:rsid w:val="00255149"/>
    <w:rsid w:val="00256EE7"/>
    <w:rsid w:val="00257658"/>
    <w:rsid w:val="002615FD"/>
    <w:rsid w:val="00261ADA"/>
    <w:rsid w:val="00264669"/>
    <w:rsid w:val="00265471"/>
    <w:rsid w:val="0026744C"/>
    <w:rsid w:val="002747C7"/>
    <w:rsid w:val="0027601C"/>
    <w:rsid w:val="00276C74"/>
    <w:rsid w:val="00276CE8"/>
    <w:rsid w:val="00276E33"/>
    <w:rsid w:val="00276EC7"/>
    <w:rsid w:val="00280925"/>
    <w:rsid w:val="00280E31"/>
    <w:rsid w:val="0028345C"/>
    <w:rsid w:val="002863E3"/>
    <w:rsid w:val="00290A79"/>
    <w:rsid w:val="0029195B"/>
    <w:rsid w:val="00292BCA"/>
    <w:rsid w:val="002938FF"/>
    <w:rsid w:val="00293D38"/>
    <w:rsid w:val="00293FCD"/>
    <w:rsid w:val="002952D0"/>
    <w:rsid w:val="00295651"/>
    <w:rsid w:val="002962C4"/>
    <w:rsid w:val="002968FF"/>
    <w:rsid w:val="002A5759"/>
    <w:rsid w:val="002A5C1F"/>
    <w:rsid w:val="002A699F"/>
    <w:rsid w:val="002A6A4F"/>
    <w:rsid w:val="002A7C99"/>
    <w:rsid w:val="002B2103"/>
    <w:rsid w:val="002B2A6E"/>
    <w:rsid w:val="002B2E5B"/>
    <w:rsid w:val="002B52C5"/>
    <w:rsid w:val="002B58A9"/>
    <w:rsid w:val="002B7A0A"/>
    <w:rsid w:val="002C45AE"/>
    <w:rsid w:val="002C48F8"/>
    <w:rsid w:val="002C4B0E"/>
    <w:rsid w:val="002C59C1"/>
    <w:rsid w:val="002C68AA"/>
    <w:rsid w:val="002C6C90"/>
    <w:rsid w:val="002C701F"/>
    <w:rsid w:val="002C7292"/>
    <w:rsid w:val="002D106C"/>
    <w:rsid w:val="002D4A65"/>
    <w:rsid w:val="002D74F2"/>
    <w:rsid w:val="002E013F"/>
    <w:rsid w:val="002E2878"/>
    <w:rsid w:val="002E4BD0"/>
    <w:rsid w:val="002E5A7A"/>
    <w:rsid w:val="002F1455"/>
    <w:rsid w:val="002F1B02"/>
    <w:rsid w:val="002F2FB8"/>
    <w:rsid w:val="002F67F9"/>
    <w:rsid w:val="00305989"/>
    <w:rsid w:val="00307620"/>
    <w:rsid w:val="003120DD"/>
    <w:rsid w:val="0031546B"/>
    <w:rsid w:val="0031610F"/>
    <w:rsid w:val="00317548"/>
    <w:rsid w:val="00317706"/>
    <w:rsid w:val="00317AEC"/>
    <w:rsid w:val="00320A2D"/>
    <w:rsid w:val="003232E8"/>
    <w:rsid w:val="00324DCC"/>
    <w:rsid w:val="0032505E"/>
    <w:rsid w:val="00325855"/>
    <w:rsid w:val="00331129"/>
    <w:rsid w:val="003366C1"/>
    <w:rsid w:val="00343A22"/>
    <w:rsid w:val="00345F91"/>
    <w:rsid w:val="00350301"/>
    <w:rsid w:val="00352673"/>
    <w:rsid w:val="00353CC8"/>
    <w:rsid w:val="00353E53"/>
    <w:rsid w:val="00354A2D"/>
    <w:rsid w:val="0035554B"/>
    <w:rsid w:val="003569A3"/>
    <w:rsid w:val="00361B11"/>
    <w:rsid w:val="003640F0"/>
    <w:rsid w:val="003654CC"/>
    <w:rsid w:val="003662FC"/>
    <w:rsid w:val="00370C02"/>
    <w:rsid w:val="00370F02"/>
    <w:rsid w:val="00377604"/>
    <w:rsid w:val="00382CAF"/>
    <w:rsid w:val="00382F71"/>
    <w:rsid w:val="0038578E"/>
    <w:rsid w:val="003857A6"/>
    <w:rsid w:val="00386503"/>
    <w:rsid w:val="00386F35"/>
    <w:rsid w:val="0038702C"/>
    <w:rsid w:val="00390B58"/>
    <w:rsid w:val="00392C31"/>
    <w:rsid w:val="00397A3E"/>
    <w:rsid w:val="003A03CF"/>
    <w:rsid w:val="003A1B52"/>
    <w:rsid w:val="003A2C08"/>
    <w:rsid w:val="003A4225"/>
    <w:rsid w:val="003B0420"/>
    <w:rsid w:val="003B101A"/>
    <w:rsid w:val="003B3A6D"/>
    <w:rsid w:val="003B52A8"/>
    <w:rsid w:val="003C01A8"/>
    <w:rsid w:val="003C0601"/>
    <w:rsid w:val="003C0888"/>
    <w:rsid w:val="003C39B6"/>
    <w:rsid w:val="003C42FC"/>
    <w:rsid w:val="003C5231"/>
    <w:rsid w:val="003C71E8"/>
    <w:rsid w:val="003D0463"/>
    <w:rsid w:val="003D0AF2"/>
    <w:rsid w:val="003D2018"/>
    <w:rsid w:val="003D40E7"/>
    <w:rsid w:val="003D414A"/>
    <w:rsid w:val="003D5918"/>
    <w:rsid w:val="003D5E93"/>
    <w:rsid w:val="003D7645"/>
    <w:rsid w:val="003E4E59"/>
    <w:rsid w:val="003E5305"/>
    <w:rsid w:val="003E65E1"/>
    <w:rsid w:val="003E66DB"/>
    <w:rsid w:val="003F3CBD"/>
    <w:rsid w:val="003F51EE"/>
    <w:rsid w:val="003F5C92"/>
    <w:rsid w:val="004001BA"/>
    <w:rsid w:val="00402274"/>
    <w:rsid w:val="00402A6E"/>
    <w:rsid w:val="00403DA1"/>
    <w:rsid w:val="0040420C"/>
    <w:rsid w:val="00406724"/>
    <w:rsid w:val="004067A8"/>
    <w:rsid w:val="00411639"/>
    <w:rsid w:val="004116FC"/>
    <w:rsid w:val="0041248E"/>
    <w:rsid w:val="0041271E"/>
    <w:rsid w:val="00412DFE"/>
    <w:rsid w:val="00413380"/>
    <w:rsid w:val="00413A64"/>
    <w:rsid w:val="00413EAA"/>
    <w:rsid w:val="00414121"/>
    <w:rsid w:val="00415925"/>
    <w:rsid w:val="004178EE"/>
    <w:rsid w:val="00420D8A"/>
    <w:rsid w:val="004216E5"/>
    <w:rsid w:val="00422D3A"/>
    <w:rsid w:val="00423E47"/>
    <w:rsid w:val="00423E5A"/>
    <w:rsid w:val="0043015E"/>
    <w:rsid w:val="004303CE"/>
    <w:rsid w:val="00430A16"/>
    <w:rsid w:val="00431309"/>
    <w:rsid w:val="00433295"/>
    <w:rsid w:val="00440C61"/>
    <w:rsid w:val="00440D8C"/>
    <w:rsid w:val="004447F7"/>
    <w:rsid w:val="00446BE5"/>
    <w:rsid w:val="004519EC"/>
    <w:rsid w:val="00451DDF"/>
    <w:rsid w:val="00453509"/>
    <w:rsid w:val="00454908"/>
    <w:rsid w:val="00455BC0"/>
    <w:rsid w:val="00461076"/>
    <w:rsid w:val="00461978"/>
    <w:rsid w:val="00461D81"/>
    <w:rsid w:val="00465E3D"/>
    <w:rsid w:val="004702D7"/>
    <w:rsid w:val="004734B6"/>
    <w:rsid w:val="004745FA"/>
    <w:rsid w:val="00475B1A"/>
    <w:rsid w:val="00475F5A"/>
    <w:rsid w:val="00476E74"/>
    <w:rsid w:val="00477DA4"/>
    <w:rsid w:val="00480B44"/>
    <w:rsid w:val="0048107F"/>
    <w:rsid w:val="004812D7"/>
    <w:rsid w:val="0048530E"/>
    <w:rsid w:val="00485FAB"/>
    <w:rsid w:val="0048683B"/>
    <w:rsid w:val="0049023F"/>
    <w:rsid w:val="0049132B"/>
    <w:rsid w:val="004920CA"/>
    <w:rsid w:val="00496012"/>
    <w:rsid w:val="00496A01"/>
    <w:rsid w:val="00496EBD"/>
    <w:rsid w:val="004A0A21"/>
    <w:rsid w:val="004A1711"/>
    <w:rsid w:val="004A2A75"/>
    <w:rsid w:val="004A4888"/>
    <w:rsid w:val="004A7190"/>
    <w:rsid w:val="004B0457"/>
    <w:rsid w:val="004B087B"/>
    <w:rsid w:val="004B28DE"/>
    <w:rsid w:val="004B47A8"/>
    <w:rsid w:val="004B5F58"/>
    <w:rsid w:val="004C199D"/>
    <w:rsid w:val="004C2ACE"/>
    <w:rsid w:val="004C30FF"/>
    <w:rsid w:val="004C3933"/>
    <w:rsid w:val="004D2AF1"/>
    <w:rsid w:val="004D601E"/>
    <w:rsid w:val="004E0F14"/>
    <w:rsid w:val="004E1508"/>
    <w:rsid w:val="004E4555"/>
    <w:rsid w:val="004E5613"/>
    <w:rsid w:val="004E723D"/>
    <w:rsid w:val="004E7258"/>
    <w:rsid w:val="004F0499"/>
    <w:rsid w:val="004F28D0"/>
    <w:rsid w:val="004F3A36"/>
    <w:rsid w:val="004F5729"/>
    <w:rsid w:val="00500093"/>
    <w:rsid w:val="00500E8E"/>
    <w:rsid w:val="00503AED"/>
    <w:rsid w:val="0050474A"/>
    <w:rsid w:val="00504F57"/>
    <w:rsid w:val="005052CB"/>
    <w:rsid w:val="00505B33"/>
    <w:rsid w:val="00506CB8"/>
    <w:rsid w:val="005112B8"/>
    <w:rsid w:val="00511745"/>
    <w:rsid w:val="00511C2A"/>
    <w:rsid w:val="00512B6A"/>
    <w:rsid w:val="0051671E"/>
    <w:rsid w:val="00516AC3"/>
    <w:rsid w:val="00521402"/>
    <w:rsid w:val="005241EC"/>
    <w:rsid w:val="005262A8"/>
    <w:rsid w:val="00526FC6"/>
    <w:rsid w:val="00530010"/>
    <w:rsid w:val="005312A5"/>
    <w:rsid w:val="00537D17"/>
    <w:rsid w:val="00541B8B"/>
    <w:rsid w:val="00543D84"/>
    <w:rsid w:val="0054427D"/>
    <w:rsid w:val="005515CA"/>
    <w:rsid w:val="005516E7"/>
    <w:rsid w:val="005520EF"/>
    <w:rsid w:val="00552279"/>
    <w:rsid w:val="00552BA0"/>
    <w:rsid w:val="00553734"/>
    <w:rsid w:val="005559A3"/>
    <w:rsid w:val="00556B5A"/>
    <w:rsid w:val="00556F99"/>
    <w:rsid w:val="005575E3"/>
    <w:rsid w:val="0055769D"/>
    <w:rsid w:val="005612E6"/>
    <w:rsid w:val="00561715"/>
    <w:rsid w:val="00564141"/>
    <w:rsid w:val="00565778"/>
    <w:rsid w:val="0056776C"/>
    <w:rsid w:val="005702E0"/>
    <w:rsid w:val="0057335A"/>
    <w:rsid w:val="00575817"/>
    <w:rsid w:val="0057589F"/>
    <w:rsid w:val="00576FF6"/>
    <w:rsid w:val="00580A72"/>
    <w:rsid w:val="005828E9"/>
    <w:rsid w:val="005832ED"/>
    <w:rsid w:val="00583CB8"/>
    <w:rsid w:val="005845EB"/>
    <w:rsid w:val="0058578D"/>
    <w:rsid w:val="00587220"/>
    <w:rsid w:val="005907A2"/>
    <w:rsid w:val="00591ACF"/>
    <w:rsid w:val="00591B8C"/>
    <w:rsid w:val="0059292B"/>
    <w:rsid w:val="00595898"/>
    <w:rsid w:val="005958F6"/>
    <w:rsid w:val="005962EA"/>
    <w:rsid w:val="00596B41"/>
    <w:rsid w:val="00597668"/>
    <w:rsid w:val="005A3EC2"/>
    <w:rsid w:val="005A6223"/>
    <w:rsid w:val="005B21FD"/>
    <w:rsid w:val="005B2C9B"/>
    <w:rsid w:val="005B3935"/>
    <w:rsid w:val="005B44AE"/>
    <w:rsid w:val="005B4D58"/>
    <w:rsid w:val="005B6EAC"/>
    <w:rsid w:val="005C02A4"/>
    <w:rsid w:val="005C0EFC"/>
    <w:rsid w:val="005C3E81"/>
    <w:rsid w:val="005C54BF"/>
    <w:rsid w:val="005C59C2"/>
    <w:rsid w:val="005C5CCF"/>
    <w:rsid w:val="005C64A4"/>
    <w:rsid w:val="005C7A82"/>
    <w:rsid w:val="005D235E"/>
    <w:rsid w:val="005D4618"/>
    <w:rsid w:val="005D62E1"/>
    <w:rsid w:val="005D660F"/>
    <w:rsid w:val="005D770D"/>
    <w:rsid w:val="005E11C0"/>
    <w:rsid w:val="005E2C21"/>
    <w:rsid w:val="005E3DF9"/>
    <w:rsid w:val="005E5126"/>
    <w:rsid w:val="005E564F"/>
    <w:rsid w:val="005F082C"/>
    <w:rsid w:val="005F4364"/>
    <w:rsid w:val="005F4E5E"/>
    <w:rsid w:val="005F74DA"/>
    <w:rsid w:val="005F79D7"/>
    <w:rsid w:val="00601184"/>
    <w:rsid w:val="00601D03"/>
    <w:rsid w:val="006038D5"/>
    <w:rsid w:val="0060514B"/>
    <w:rsid w:val="00606F97"/>
    <w:rsid w:val="00611DDD"/>
    <w:rsid w:val="006127D3"/>
    <w:rsid w:val="00612FDE"/>
    <w:rsid w:val="00613EFA"/>
    <w:rsid w:val="006148B4"/>
    <w:rsid w:val="0061584A"/>
    <w:rsid w:val="00616588"/>
    <w:rsid w:val="00626045"/>
    <w:rsid w:val="00626291"/>
    <w:rsid w:val="00627FB0"/>
    <w:rsid w:val="00630AFC"/>
    <w:rsid w:val="006311CD"/>
    <w:rsid w:val="00631BFB"/>
    <w:rsid w:val="0063233B"/>
    <w:rsid w:val="00632891"/>
    <w:rsid w:val="00632CA2"/>
    <w:rsid w:val="00636C10"/>
    <w:rsid w:val="00640D5D"/>
    <w:rsid w:val="006413C9"/>
    <w:rsid w:val="0064455C"/>
    <w:rsid w:val="00646435"/>
    <w:rsid w:val="00652910"/>
    <w:rsid w:val="0065362C"/>
    <w:rsid w:val="00653976"/>
    <w:rsid w:val="00655B0C"/>
    <w:rsid w:val="00655FF2"/>
    <w:rsid w:val="00656039"/>
    <w:rsid w:val="006562EE"/>
    <w:rsid w:val="0065694C"/>
    <w:rsid w:val="00656A24"/>
    <w:rsid w:val="006573C2"/>
    <w:rsid w:val="0065782B"/>
    <w:rsid w:val="00660F83"/>
    <w:rsid w:val="006637C2"/>
    <w:rsid w:val="0066459F"/>
    <w:rsid w:val="00664994"/>
    <w:rsid w:val="00667775"/>
    <w:rsid w:val="006703E1"/>
    <w:rsid w:val="006704F7"/>
    <w:rsid w:val="00670EBD"/>
    <w:rsid w:val="0067436E"/>
    <w:rsid w:val="0067591C"/>
    <w:rsid w:val="00675C1F"/>
    <w:rsid w:val="0067704A"/>
    <w:rsid w:val="00680FFC"/>
    <w:rsid w:val="00681AFB"/>
    <w:rsid w:val="006838A0"/>
    <w:rsid w:val="00683F01"/>
    <w:rsid w:val="006916EB"/>
    <w:rsid w:val="00693D43"/>
    <w:rsid w:val="00694652"/>
    <w:rsid w:val="0069670D"/>
    <w:rsid w:val="0069790A"/>
    <w:rsid w:val="006A4653"/>
    <w:rsid w:val="006A5B54"/>
    <w:rsid w:val="006A5F55"/>
    <w:rsid w:val="006A7918"/>
    <w:rsid w:val="006A7AC6"/>
    <w:rsid w:val="006B23B5"/>
    <w:rsid w:val="006B30BB"/>
    <w:rsid w:val="006B474F"/>
    <w:rsid w:val="006B4FCC"/>
    <w:rsid w:val="006B54D4"/>
    <w:rsid w:val="006B5F02"/>
    <w:rsid w:val="006B672F"/>
    <w:rsid w:val="006B7AD6"/>
    <w:rsid w:val="006B7BBA"/>
    <w:rsid w:val="006C0914"/>
    <w:rsid w:val="006C0D17"/>
    <w:rsid w:val="006C5482"/>
    <w:rsid w:val="006C5999"/>
    <w:rsid w:val="006C5BCE"/>
    <w:rsid w:val="006D12D7"/>
    <w:rsid w:val="006D2197"/>
    <w:rsid w:val="006D3061"/>
    <w:rsid w:val="006D37AF"/>
    <w:rsid w:val="006D503C"/>
    <w:rsid w:val="006D6A11"/>
    <w:rsid w:val="006E01B1"/>
    <w:rsid w:val="006E1F0B"/>
    <w:rsid w:val="006E6110"/>
    <w:rsid w:val="006F1E68"/>
    <w:rsid w:val="006F2B1E"/>
    <w:rsid w:val="006F2BC4"/>
    <w:rsid w:val="006F2D83"/>
    <w:rsid w:val="006F4171"/>
    <w:rsid w:val="006F4F09"/>
    <w:rsid w:val="006F4FD0"/>
    <w:rsid w:val="006F508B"/>
    <w:rsid w:val="006F5675"/>
    <w:rsid w:val="006F78A3"/>
    <w:rsid w:val="00701FA4"/>
    <w:rsid w:val="007043AC"/>
    <w:rsid w:val="00704A02"/>
    <w:rsid w:val="00705429"/>
    <w:rsid w:val="007066CC"/>
    <w:rsid w:val="00706B8E"/>
    <w:rsid w:val="00706C95"/>
    <w:rsid w:val="00707524"/>
    <w:rsid w:val="0071659F"/>
    <w:rsid w:val="00720287"/>
    <w:rsid w:val="0072046D"/>
    <w:rsid w:val="0072075B"/>
    <w:rsid w:val="00722595"/>
    <w:rsid w:val="00732371"/>
    <w:rsid w:val="00735178"/>
    <w:rsid w:val="00735DA3"/>
    <w:rsid w:val="00737415"/>
    <w:rsid w:val="00737791"/>
    <w:rsid w:val="007437C9"/>
    <w:rsid w:val="00743B5E"/>
    <w:rsid w:val="007441D1"/>
    <w:rsid w:val="0074466F"/>
    <w:rsid w:val="00744933"/>
    <w:rsid w:val="00745B91"/>
    <w:rsid w:val="007474D3"/>
    <w:rsid w:val="00751D6D"/>
    <w:rsid w:val="00754B1D"/>
    <w:rsid w:val="00755A21"/>
    <w:rsid w:val="00756F0A"/>
    <w:rsid w:val="00757702"/>
    <w:rsid w:val="0076136C"/>
    <w:rsid w:val="00761415"/>
    <w:rsid w:val="007623F1"/>
    <w:rsid w:val="00762D24"/>
    <w:rsid w:val="00764981"/>
    <w:rsid w:val="00766908"/>
    <w:rsid w:val="00772013"/>
    <w:rsid w:val="00775DEC"/>
    <w:rsid w:val="00776764"/>
    <w:rsid w:val="00777473"/>
    <w:rsid w:val="007779B5"/>
    <w:rsid w:val="0078480C"/>
    <w:rsid w:val="007858B8"/>
    <w:rsid w:val="0078671E"/>
    <w:rsid w:val="00787968"/>
    <w:rsid w:val="007917A1"/>
    <w:rsid w:val="00793031"/>
    <w:rsid w:val="00795094"/>
    <w:rsid w:val="00795128"/>
    <w:rsid w:val="007969B2"/>
    <w:rsid w:val="00797873"/>
    <w:rsid w:val="007A32B6"/>
    <w:rsid w:val="007A3825"/>
    <w:rsid w:val="007A7737"/>
    <w:rsid w:val="007A77E6"/>
    <w:rsid w:val="007B2753"/>
    <w:rsid w:val="007C2424"/>
    <w:rsid w:val="007C3BCA"/>
    <w:rsid w:val="007C5050"/>
    <w:rsid w:val="007C6090"/>
    <w:rsid w:val="007C6E23"/>
    <w:rsid w:val="007C73CE"/>
    <w:rsid w:val="007D1802"/>
    <w:rsid w:val="007D3E0F"/>
    <w:rsid w:val="007D407F"/>
    <w:rsid w:val="007D58A5"/>
    <w:rsid w:val="007D63F9"/>
    <w:rsid w:val="007E01E2"/>
    <w:rsid w:val="007E26AA"/>
    <w:rsid w:val="007E4FDC"/>
    <w:rsid w:val="007E579F"/>
    <w:rsid w:val="007F2EB4"/>
    <w:rsid w:val="007F3592"/>
    <w:rsid w:val="007F4C9A"/>
    <w:rsid w:val="007F4D5E"/>
    <w:rsid w:val="007F5BD5"/>
    <w:rsid w:val="007F7AAF"/>
    <w:rsid w:val="00800175"/>
    <w:rsid w:val="0080117C"/>
    <w:rsid w:val="008045BB"/>
    <w:rsid w:val="00810FF2"/>
    <w:rsid w:val="008110CB"/>
    <w:rsid w:val="008147B6"/>
    <w:rsid w:val="008168CB"/>
    <w:rsid w:val="00817228"/>
    <w:rsid w:val="00817328"/>
    <w:rsid w:val="00817BAE"/>
    <w:rsid w:val="00821AFF"/>
    <w:rsid w:val="00822488"/>
    <w:rsid w:val="00823ED7"/>
    <w:rsid w:val="0082498C"/>
    <w:rsid w:val="00826696"/>
    <w:rsid w:val="008275A8"/>
    <w:rsid w:val="00827DCE"/>
    <w:rsid w:val="00830B3F"/>
    <w:rsid w:val="0083153C"/>
    <w:rsid w:val="00832EEE"/>
    <w:rsid w:val="00832F8E"/>
    <w:rsid w:val="00835882"/>
    <w:rsid w:val="00835D5D"/>
    <w:rsid w:val="00837647"/>
    <w:rsid w:val="00840300"/>
    <w:rsid w:val="00844E91"/>
    <w:rsid w:val="00846E52"/>
    <w:rsid w:val="0084768D"/>
    <w:rsid w:val="00847CB7"/>
    <w:rsid w:val="00850B11"/>
    <w:rsid w:val="00854453"/>
    <w:rsid w:val="00854D20"/>
    <w:rsid w:val="00855436"/>
    <w:rsid w:val="008657D4"/>
    <w:rsid w:val="00870216"/>
    <w:rsid w:val="008721DA"/>
    <w:rsid w:val="00872EB8"/>
    <w:rsid w:val="008730B2"/>
    <w:rsid w:val="00873F58"/>
    <w:rsid w:val="008802F1"/>
    <w:rsid w:val="008821A6"/>
    <w:rsid w:val="00884098"/>
    <w:rsid w:val="00886D47"/>
    <w:rsid w:val="00887ABC"/>
    <w:rsid w:val="00891703"/>
    <w:rsid w:val="00895357"/>
    <w:rsid w:val="00897D8F"/>
    <w:rsid w:val="008A05C1"/>
    <w:rsid w:val="008A257A"/>
    <w:rsid w:val="008A33FC"/>
    <w:rsid w:val="008B0CEB"/>
    <w:rsid w:val="008B152D"/>
    <w:rsid w:val="008B44EC"/>
    <w:rsid w:val="008B5149"/>
    <w:rsid w:val="008B7840"/>
    <w:rsid w:val="008C04E9"/>
    <w:rsid w:val="008C3696"/>
    <w:rsid w:val="008C4933"/>
    <w:rsid w:val="008C4DC3"/>
    <w:rsid w:val="008C59A7"/>
    <w:rsid w:val="008D11AD"/>
    <w:rsid w:val="008D57B2"/>
    <w:rsid w:val="008D5F31"/>
    <w:rsid w:val="008D6E5F"/>
    <w:rsid w:val="008E21F4"/>
    <w:rsid w:val="008E3598"/>
    <w:rsid w:val="008E7335"/>
    <w:rsid w:val="008F0C0C"/>
    <w:rsid w:val="008F3D4B"/>
    <w:rsid w:val="008F49B2"/>
    <w:rsid w:val="008F4F38"/>
    <w:rsid w:val="008F66B1"/>
    <w:rsid w:val="008F6999"/>
    <w:rsid w:val="00900D4B"/>
    <w:rsid w:val="0090267F"/>
    <w:rsid w:val="00904A0C"/>
    <w:rsid w:val="00905687"/>
    <w:rsid w:val="009064B1"/>
    <w:rsid w:val="009134DD"/>
    <w:rsid w:val="00916779"/>
    <w:rsid w:val="009211D6"/>
    <w:rsid w:val="0092490B"/>
    <w:rsid w:val="00925481"/>
    <w:rsid w:val="009258BC"/>
    <w:rsid w:val="00926163"/>
    <w:rsid w:val="0092627F"/>
    <w:rsid w:val="009333E1"/>
    <w:rsid w:val="00933C9B"/>
    <w:rsid w:val="00935DEB"/>
    <w:rsid w:val="0093613A"/>
    <w:rsid w:val="00940AC2"/>
    <w:rsid w:val="00941B30"/>
    <w:rsid w:val="00942B14"/>
    <w:rsid w:val="00943471"/>
    <w:rsid w:val="00943B6D"/>
    <w:rsid w:val="00944256"/>
    <w:rsid w:val="00946062"/>
    <w:rsid w:val="00947239"/>
    <w:rsid w:val="00947BF4"/>
    <w:rsid w:val="00950CBB"/>
    <w:rsid w:val="00952135"/>
    <w:rsid w:val="00960039"/>
    <w:rsid w:val="00964F8F"/>
    <w:rsid w:val="00966872"/>
    <w:rsid w:val="00967C93"/>
    <w:rsid w:val="0097006B"/>
    <w:rsid w:val="009712C4"/>
    <w:rsid w:val="00974C23"/>
    <w:rsid w:val="009753A7"/>
    <w:rsid w:val="00976428"/>
    <w:rsid w:val="00976D72"/>
    <w:rsid w:val="00976F57"/>
    <w:rsid w:val="00980AE4"/>
    <w:rsid w:val="00981DF2"/>
    <w:rsid w:val="009838AB"/>
    <w:rsid w:val="00983F1E"/>
    <w:rsid w:val="0098429E"/>
    <w:rsid w:val="00986E42"/>
    <w:rsid w:val="0099014F"/>
    <w:rsid w:val="0099020C"/>
    <w:rsid w:val="00992C5D"/>
    <w:rsid w:val="00993D41"/>
    <w:rsid w:val="009940D1"/>
    <w:rsid w:val="00995C58"/>
    <w:rsid w:val="00996CC4"/>
    <w:rsid w:val="00997511"/>
    <w:rsid w:val="009A0200"/>
    <w:rsid w:val="009A1132"/>
    <w:rsid w:val="009A362A"/>
    <w:rsid w:val="009A4119"/>
    <w:rsid w:val="009A4ACB"/>
    <w:rsid w:val="009B1E30"/>
    <w:rsid w:val="009B2CD4"/>
    <w:rsid w:val="009B30AC"/>
    <w:rsid w:val="009C1F69"/>
    <w:rsid w:val="009C38EC"/>
    <w:rsid w:val="009C3C46"/>
    <w:rsid w:val="009C41E2"/>
    <w:rsid w:val="009C4B88"/>
    <w:rsid w:val="009C505A"/>
    <w:rsid w:val="009C54C7"/>
    <w:rsid w:val="009C6BA2"/>
    <w:rsid w:val="009C7AD7"/>
    <w:rsid w:val="009D0E32"/>
    <w:rsid w:val="009E0B09"/>
    <w:rsid w:val="009E174E"/>
    <w:rsid w:val="009E3260"/>
    <w:rsid w:val="009E328F"/>
    <w:rsid w:val="009E3DB9"/>
    <w:rsid w:val="009E49B1"/>
    <w:rsid w:val="009E519E"/>
    <w:rsid w:val="009E6E72"/>
    <w:rsid w:val="009E7E45"/>
    <w:rsid w:val="009F012C"/>
    <w:rsid w:val="009F23DB"/>
    <w:rsid w:val="009F2B8D"/>
    <w:rsid w:val="009F55BE"/>
    <w:rsid w:val="00A00F8E"/>
    <w:rsid w:val="00A01721"/>
    <w:rsid w:val="00A01BF2"/>
    <w:rsid w:val="00A04CA8"/>
    <w:rsid w:val="00A0728B"/>
    <w:rsid w:val="00A12AD9"/>
    <w:rsid w:val="00A12EDF"/>
    <w:rsid w:val="00A147BC"/>
    <w:rsid w:val="00A16184"/>
    <w:rsid w:val="00A173CB"/>
    <w:rsid w:val="00A23485"/>
    <w:rsid w:val="00A25D67"/>
    <w:rsid w:val="00A25DC3"/>
    <w:rsid w:val="00A278DA"/>
    <w:rsid w:val="00A30886"/>
    <w:rsid w:val="00A34270"/>
    <w:rsid w:val="00A343D5"/>
    <w:rsid w:val="00A34D12"/>
    <w:rsid w:val="00A35A2D"/>
    <w:rsid w:val="00A36AA0"/>
    <w:rsid w:val="00A36D95"/>
    <w:rsid w:val="00A3739D"/>
    <w:rsid w:val="00A37701"/>
    <w:rsid w:val="00A408CF"/>
    <w:rsid w:val="00A42299"/>
    <w:rsid w:val="00A446F5"/>
    <w:rsid w:val="00A462A1"/>
    <w:rsid w:val="00A47509"/>
    <w:rsid w:val="00A508A1"/>
    <w:rsid w:val="00A54831"/>
    <w:rsid w:val="00A5641F"/>
    <w:rsid w:val="00A60C62"/>
    <w:rsid w:val="00A62908"/>
    <w:rsid w:val="00A62F55"/>
    <w:rsid w:val="00A6369D"/>
    <w:rsid w:val="00A649D3"/>
    <w:rsid w:val="00A673F9"/>
    <w:rsid w:val="00A67E51"/>
    <w:rsid w:val="00A75FFD"/>
    <w:rsid w:val="00A76D55"/>
    <w:rsid w:val="00A7733C"/>
    <w:rsid w:val="00A779D6"/>
    <w:rsid w:val="00A77BC5"/>
    <w:rsid w:val="00A80394"/>
    <w:rsid w:val="00A82CBB"/>
    <w:rsid w:val="00A91299"/>
    <w:rsid w:val="00A93BAE"/>
    <w:rsid w:val="00AA02FA"/>
    <w:rsid w:val="00AA51EC"/>
    <w:rsid w:val="00AA583F"/>
    <w:rsid w:val="00AA6C20"/>
    <w:rsid w:val="00AA71EA"/>
    <w:rsid w:val="00AA7788"/>
    <w:rsid w:val="00AA7F69"/>
    <w:rsid w:val="00AB3447"/>
    <w:rsid w:val="00AB4710"/>
    <w:rsid w:val="00AB4F02"/>
    <w:rsid w:val="00AB59C9"/>
    <w:rsid w:val="00AB7D36"/>
    <w:rsid w:val="00AC18FA"/>
    <w:rsid w:val="00AC1BF7"/>
    <w:rsid w:val="00AC2E64"/>
    <w:rsid w:val="00AC302B"/>
    <w:rsid w:val="00AC43C9"/>
    <w:rsid w:val="00AC5DB1"/>
    <w:rsid w:val="00AD221A"/>
    <w:rsid w:val="00AD24F4"/>
    <w:rsid w:val="00AD2C5E"/>
    <w:rsid w:val="00AD5F2A"/>
    <w:rsid w:val="00AD676E"/>
    <w:rsid w:val="00AD70FA"/>
    <w:rsid w:val="00AE4B08"/>
    <w:rsid w:val="00AE4FB2"/>
    <w:rsid w:val="00AE5600"/>
    <w:rsid w:val="00AF3A5A"/>
    <w:rsid w:val="00AF5132"/>
    <w:rsid w:val="00AF54F0"/>
    <w:rsid w:val="00AF6040"/>
    <w:rsid w:val="00AF793C"/>
    <w:rsid w:val="00B00738"/>
    <w:rsid w:val="00B00E81"/>
    <w:rsid w:val="00B01519"/>
    <w:rsid w:val="00B04B52"/>
    <w:rsid w:val="00B05601"/>
    <w:rsid w:val="00B07404"/>
    <w:rsid w:val="00B11508"/>
    <w:rsid w:val="00B124C3"/>
    <w:rsid w:val="00B12769"/>
    <w:rsid w:val="00B151AD"/>
    <w:rsid w:val="00B15B4B"/>
    <w:rsid w:val="00B16C93"/>
    <w:rsid w:val="00B1708C"/>
    <w:rsid w:val="00B17EFC"/>
    <w:rsid w:val="00B20097"/>
    <w:rsid w:val="00B213E0"/>
    <w:rsid w:val="00B230A1"/>
    <w:rsid w:val="00B23161"/>
    <w:rsid w:val="00B23D89"/>
    <w:rsid w:val="00B26056"/>
    <w:rsid w:val="00B26BF3"/>
    <w:rsid w:val="00B27F85"/>
    <w:rsid w:val="00B34647"/>
    <w:rsid w:val="00B34705"/>
    <w:rsid w:val="00B3574C"/>
    <w:rsid w:val="00B37776"/>
    <w:rsid w:val="00B40E4B"/>
    <w:rsid w:val="00B433B8"/>
    <w:rsid w:val="00B44146"/>
    <w:rsid w:val="00B4606F"/>
    <w:rsid w:val="00B46B3D"/>
    <w:rsid w:val="00B47F3C"/>
    <w:rsid w:val="00B507C9"/>
    <w:rsid w:val="00B528E7"/>
    <w:rsid w:val="00B56A29"/>
    <w:rsid w:val="00B6447D"/>
    <w:rsid w:val="00B64E11"/>
    <w:rsid w:val="00B6561F"/>
    <w:rsid w:val="00B65FC6"/>
    <w:rsid w:val="00B72265"/>
    <w:rsid w:val="00B76994"/>
    <w:rsid w:val="00B76A16"/>
    <w:rsid w:val="00B76BCE"/>
    <w:rsid w:val="00B7725C"/>
    <w:rsid w:val="00B803BF"/>
    <w:rsid w:val="00B809E6"/>
    <w:rsid w:val="00B80D99"/>
    <w:rsid w:val="00B82A82"/>
    <w:rsid w:val="00B82E8B"/>
    <w:rsid w:val="00B83D08"/>
    <w:rsid w:val="00B85714"/>
    <w:rsid w:val="00B87BC8"/>
    <w:rsid w:val="00B93129"/>
    <w:rsid w:val="00BA2618"/>
    <w:rsid w:val="00BA2FF7"/>
    <w:rsid w:val="00BA33F3"/>
    <w:rsid w:val="00BA4A2C"/>
    <w:rsid w:val="00BA58BA"/>
    <w:rsid w:val="00BA604A"/>
    <w:rsid w:val="00BB231B"/>
    <w:rsid w:val="00BB39F0"/>
    <w:rsid w:val="00BB4224"/>
    <w:rsid w:val="00BB7C1E"/>
    <w:rsid w:val="00BC03ED"/>
    <w:rsid w:val="00BC0FF5"/>
    <w:rsid w:val="00BC10C3"/>
    <w:rsid w:val="00BC34A2"/>
    <w:rsid w:val="00BC4566"/>
    <w:rsid w:val="00BC4909"/>
    <w:rsid w:val="00BC7220"/>
    <w:rsid w:val="00BD33BB"/>
    <w:rsid w:val="00BD35B4"/>
    <w:rsid w:val="00BD3E1A"/>
    <w:rsid w:val="00BD5F41"/>
    <w:rsid w:val="00BD63CE"/>
    <w:rsid w:val="00BD669E"/>
    <w:rsid w:val="00BE0C64"/>
    <w:rsid w:val="00BE1856"/>
    <w:rsid w:val="00BE1C30"/>
    <w:rsid w:val="00BE2825"/>
    <w:rsid w:val="00BE36D8"/>
    <w:rsid w:val="00BE5F74"/>
    <w:rsid w:val="00BE6ECF"/>
    <w:rsid w:val="00BE711C"/>
    <w:rsid w:val="00BE7DA2"/>
    <w:rsid w:val="00BF0357"/>
    <w:rsid w:val="00BF1D1D"/>
    <w:rsid w:val="00BF3F90"/>
    <w:rsid w:val="00BF498E"/>
    <w:rsid w:val="00BF4F95"/>
    <w:rsid w:val="00BF5A0D"/>
    <w:rsid w:val="00C010BA"/>
    <w:rsid w:val="00C01BFF"/>
    <w:rsid w:val="00C10DC8"/>
    <w:rsid w:val="00C11E2C"/>
    <w:rsid w:val="00C12982"/>
    <w:rsid w:val="00C142A0"/>
    <w:rsid w:val="00C15EDC"/>
    <w:rsid w:val="00C16299"/>
    <w:rsid w:val="00C163FF"/>
    <w:rsid w:val="00C16623"/>
    <w:rsid w:val="00C172A4"/>
    <w:rsid w:val="00C215B2"/>
    <w:rsid w:val="00C22C3E"/>
    <w:rsid w:val="00C2444A"/>
    <w:rsid w:val="00C27CAF"/>
    <w:rsid w:val="00C3486D"/>
    <w:rsid w:val="00C34989"/>
    <w:rsid w:val="00C35D24"/>
    <w:rsid w:val="00C36039"/>
    <w:rsid w:val="00C3796A"/>
    <w:rsid w:val="00C4089F"/>
    <w:rsid w:val="00C40C0B"/>
    <w:rsid w:val="00C44524"/>
    <w:rsid w:val="00C4487C"/>
    <w:rsid w:val="00C46665"/>
    <w:rsid w:val="00C50087"/>
    <w:rsid w:val="00C55F07"/>
    <w:rsid w:val="00C60507"/>
    <w:rsid w:val="00C60986"/>
    <w:rsid w:val="00C610B9"/>
    <w:rsid w:val="00C64BF4"/>
    <w:rsid w:val="00C710A8"/>
    <w:rsid w:val="00C71755"/>
    <w:rsid w:val="00C72D9C"/>
    <w:rsid w:val="00C73358"/>
    <w:rsid w:val="00C73EA0"/>
    <w:rsid w:val="00C747E4"/>
    <w:rsid w:val="00C75749"/>
    <w:rsid w:val="00C76C42"/>
    <w:rsid w:val="00C76C7E"/>
    <w:rsid w:val="00C771C1"/>
    <w:rsid w:val="00C7751C"/>
    <w:rsid w:val="00C81ED1"/>
    <w:rsid w:val="00C9187E"/>
    <w:rsid w:val="00C919C5"/>
    <w:rsid w:val="00C91E45"/>
    <w:rsid w:val="00C92BD9"/>
    <w:rsid w:val="00C930ED"/>
    <w:rsid w:val="00C9530F"/>
    <w:rsid w:val="00C95C9E"/>
    <w:rsid w:val="00C96D0C"/>
    <w:rsid w:val="00C971D6"/>
    <w:rsid w:val="00CA0C79"/>
    <w:rsid w:val="00CA1E93"/>
    <w:rsid w:val="00CA3088"/>
    <w:rsid w:val="00CA4B06"/>
    <w:rsid w:val="00CB312C"/>
    <w:rsid w:val="00CB3152"/>
    <w:rsid w:val="00CB3D41"/>
    <w:rsid w:val="00CB4E77"/>
    <w:rsid w:val="00CB5A78"/>
    <w:rsid w:val="00CB7464"/>
    <w:rsid w:val="00CB78E5"/>
    <w:rsid w:val="00CC3F00"/>
    <w:rsid w:val="00CC4CB2"/>
    <w:rsid w:val="00CC79C2"/>
    <w:rsid w:val="00CD44A3"/>
    <w:rsid w:val="00CE3F82"/>
    <w:rsid w:val="00CE4F60"/>
    <w:rsid w:val="00CE71AD"/>
    <w:rsid w:val="00CF20A5"/>
    <w:rsid w:val="00CF4D24"/>
    <w:rsid w:val="00D01285"/>
    <w:rsid w:val="00D01F5D"/>
    <w:rsid w:val="00D02BC2"/>
    <w:rsid w:val="00D04202"/>
    <w:rsid w:val="00D06317"/>
    <w:rsid w:val="00D06542"/>
    <w:rsid w:val="00D06AFE"/>
    <w:rsid w:val="00D075D1"/>
    <w:rsid w:val="00D10716"/>
    <w:rsid w:val="00D126F5"/>
    <w:rsid w:val="00D15844"/>
    <w:rsid w:val="00D17136"/>
    <w:rsid w:val="00D17990"/>
    <w:rsid w:val="00D22A0A"/>
    <w:rsid w:val="00D236FB"/>
    <w:rsid w:val="00D27A91"/>
    <w:rsid w:val="00D30902"/>
    <w:rsid w:val="00D35B21"/>
    <w:rsid w:val="00D36947"/>
    <w:rsid w:val="00D37B16"/>
    <w:rsid w:val="00D436D6"/>
    <w:rsid w:val="00D502D5"/>
    <w:rsid w:val="00D51573"/>
    <w:rsid w:val="00D520BC"/>
    <w:rsid w:val="00D553F5"/>
    <w:rsid w:val="00D566F1"/>
    <w:rsid w:val="00D56950"/>
    <w:rsid w:val="00D578D7"/>
    <w:rsid w:val="00D606AA"/>
    <w:rsid w:val="00D60B74"/>
    <w:rsid w:val="00D613C0"/>
    <w:rsid w:val="00D61C4D"/>
    <w:rsid w:val="00D6433A"/>
    <w:rsid w:val="00D65225"/>
    <w:rsid w:val="00D659CC"/>
    <w:rsid w:val="00D711B7"/>
    <w:rsid w:val="00D71437"/>
    <w:rsid w:val="00D77B43"/>
    <w:rsid w:val="00D80AC9"/>
    <w:rsid w:val="00D80D62"/>
    <w:rsid w:val="00D81918"/>
    <w:rsid w:val="00D8320F"/>
    <w:rsid w:val="00D83C13"/>
    <w:rsid w:val="00D8481C"/>
    <w:rsid w:val="00D91410"/>
    <w:rsid w:val="00D92C94"/>
    <w:rsid w:val="00D95DE4"/>
    <w:rsid w:val="00D97488"/>
    <w:rsid w:val="00D97B75"/>
    <w:rsid w:val="00DA16C1"/>
    <w:rsid w:val="00DA30CE"/>
    <w:rsid w:val="00DA3E40"/>
    <w:rsid w:val="00DA6955"/>
    <w:rsid w:val="00DA6B6F"/>
    <w:rsid w:val="00DA7F2C"/>
    <w:rsid w:val="00DB3B8E"/>
    <w:rsid w:val="00DB6655"/>
    <w:rsid w:val="00DB78B1"/>
    <w:rsid w:val="00DC0D87"/>
    <w:rsid w:val="00DC1EF5"/>
    <w:rsid w:val="00DC3517"/>
    <w:rsid w:val="00DD1BC4"/>
    <w:rsid w:val="00DD44AA"/>
    <w:rsid w:val="00DD7EC2"/>
    <w:rsid w:val="00DE26F8"/>
    <w:rsid w:val="00DE2A6E"/>
    <w:rsid w:val="00DE416A"/>
    <w:rsid w:val="00DE41A3"/>
    <w:rsid w:val="00DE5702"/>
    <w:rsid w:val="00DE5D43"/>
    <w:rsid w:val="00DF7068"/>
    <w:rsid w:val="00E027C5"/>
    <w:rsid w:val="00E02879"/>
    <w:rsid w:val="00E03A41"/>
    <w:rsid w:val="00E06012"/>
    <w:rsid w:val="00E062EF"/>
    <w:rsid w:val="00E10D4C"/>
    <w:rsid w:val="00E113B8"/>
    <w:rsid w:val="00E11CCA"/>
    <w:rsid w:val="00E12405"/>
    <w:rsid w:val="00E13BEA"/>
    <w:rsid w:val="00E16E8E"/>
    <w:rsid w:val="00E203A3"/>
    <w:rsid w:val="00E20A91"/>
    <w:rsid w:val="00E212A3"/>
    <w:rsid w:val="00E24647"/>
    <w:rsid w:val="00E24FB5"/>
    <w:rsid w:val="00E250B9"/>
    <w:rsid w:val="00E25DA1"/>
    <w:rsid w:val="00E25EDC"/>
    <w:rsid w:val="00E2673F"/>
    <w:rsid w:val="00E275F1"/>
    <w:rsid w:val="00E30624"/>
    <w:rsid w:val="00E3142D"/>
    <w:rsid w:val="00E35E89"/>
    <w:rsid w:val="00E40AD9"/>
    <w:rsid w:val="00E41146"/>
    <w:rsid w:val="00E415E5"/>
    <w:rsid w:val="00E42BE9"/>
    <w:rsid w:val="00E43443"/>
    <w:rsid w:val="00E476DE"/>
    <w:rsid w:val="00E53AEC"/>
    <w:rsid w:val="00E5442D"/>
    <w:rsid w:val="00E558FB"/>
    <w:rsid w:val="00E56036"/>
    <w:rsid w:val="00E56A1A"/>
    <w:rsid w:val="00E6377A"/>
    <w:rsid w:val="00E64EB6"/>
    <w:rsid w:val="00E6717C"/>
    <w:rsid w:val="00E71695"/>
    <w:rsid w:val="00E71D07"/>
    <w:rsid w:val="00E72B06"/>
    <w:rsid w:val="00E80338"/>
    <w:rsid w:val="00E81100"/>
    <w:rsid w:val="00E841CD"/>
    <w:rsid w:val="00E844A9"/>
    <w:rsid w:val="00E85AE5"/>
    <w:rsid w:val="00E90904"/>
    <w:rsid w:val="00E90BD7"/>
    <w:rsid w:val="00E91C0F"/>
    <w:rsid w:val="00E9258C"/>
    <w:rsid w:val="00E938EE"/>
    <w:rsid w:val="00E94D33"/>
    <w:rsid w:val="00E954B5"/>
    <w:rsid w:val="00EA1914"/>
    <w:rsid w:val="00EA1CEE"/>
    <w:rsid w:val="00EA224F"/>
    <w:rsid w:val="00EA52D6"/>
    <w:rsid w:val="00EA52E2"/>
    <w:rsid w:val="00EA6013"/>
    <w:rsid w:val="00EB43CB"/>
    <w:rsid w:val="00EB4C02"/>
    <w:rsid w:val="00EB5B61"/>
    <w:rsid w:val="00EB68E3"/>
    <w:rsid w:val="00EB71FD"/>
    <w:rsid w:val="00EC0867"/>
    <w:rsid w:val="00EC0F80"/>
    <w:rsid w:val="00EC333F"/>
    <w:rsid w:val="00EC450B"/>
    <w:rsid w:val="00EC5A5B"/>
    <w:rsid w:val="00EC5CDC"/>
    <w:rsid w:val="00EC749F"/>
    <w:rsid w:val="00EC7A09"/>
    <w:rsid w:val="00ED0429"/>
    <w:rsid w:val="00ED26EE"/>
    <w:rsid w:val="00ED295B"/>
    <w:rsid w:val="00ED2BE5"/>
    <w:rsid w:val="00ED2F36"/>
    <w:rsid w:val="00ED51B5"/>
    <w:rsid w:val="00ED599E"/>
    <w:rsid w:val="00ED6E0C"/>
    <w:rsid w:val="00ED6FC5"/>
    <w:rsid w:val="00EE0EA4"/>
    <w:rsid w:val="00EE27ED"/>
    <w:rsid w:val="00EE2B19"/>
    <w:rsid w:val="00EF084B"/>
    <w:rsid w:val="00EF4741"/>
    <w:rsid w:val="00EF4E34"/>
    <w:rsid w:val="00EF7041"/>
    <w:rsid w:val="00F02FFE"/>
    <w:rsid w:val="00F07EA2"/>
    <w:rsid w:val="00F10274"/>
    <w:rsid w:val="00F109F5"/>
    <w:rsid w:val="00F10B8B"/>
    <w:rsid w:val="00F1152B"/>
    <w:rsid w:val="00F11CF0"/>
    <w:rsid w:val="00F12F01"/>
    <w:rsid w:val="00F16B33"/>
    <w:rsid w:val="00F2095D"/>
    <w:rsid w:val="00F209A5"/>
    <w:rsid w:val="00F222A2"/>
    <w:rsid w:val="00F22E94"/>
    <w:rsid w:val="00F24014"/>
    <w:rsid w:val="00F24AB5"/>
    <w:rsid w:val="00F25725"/>
    <w:rsid w:val="00F31539"/>
    <w:rsid w:val="00F3444E"/>
    <w:rsid w:val="00F371BF"/>
    <w:rsid w:val="00F4022A"/>
    <w:rsid w:val="00F42668"/>
    <w:rsid w:val="00F4515F"/>
    <w:rsid w:val="00F4617E"/>
    <w:rsid w:val="00F46545"/>
    <w:rsid w:val="00F514AA"/>
    <w:rsid w:val="00F51F7C"/>
    <w:rsid w:val="00F5222A"/>
    <w:rsid w:val="00F534BC"/>
    <w:rsid w:val="00F5450E"/>
    <w:rsid w:val="00F5574D"/>
    <w:rsid w:val="00F60876"/>
    <w:rsid w:val="00F61571"/>
    <w:rsid w:val="00F617E0"/>
    <w:rsid w:val="00F6271F"/>
    <w:rsid w:val="00F635F1"/>
    <w:rsid w:val="00F64C2D"/>
    <w:rsid w:val="00F6581C"/>
    <w:rsid w:val="00F669E8"/>
    <w:rsid w:val="00F702B2"/>
    <w:rsid w:val="00F70D10"/>
    <w:rsid w:val="00F70D83"/>
    <w:rsid w:val="00F712A6"/>
    <w:rsid w:val="00F7246A"/>
    <w:rsid w:val="00F73C15"/>
    <w:rsid w:val="00F77172"/>
    <w:rsid w:val="00F77797"/>
    <w:rsid w:val="00F816B2"/>
    <w:rsid w:val="00F84F22"/>
    <w:rsid w:val="00F9101F"/>
    <w:rsid w:val="00F91D6E"/>
    <w:rsid w:val="00F937DB"/>
    <w:rsid w:val="00F94A25"/>
    <w:rsid w:val="00F96EC0"/>
    <w:rsid w:val="00FA0AFC"/>
    <w:rsid w:val="00FA157D"/>
    <w:rsid w:val="00FA2D54"/>
    <w:rsid w:val="00FA5A07"/>
    <w:rsid w:val="00FA6292"/>
    <w:rsid w:val="00FA7140"/>
    <w:rsid w:val="00FB15ED"/>
    <w:rsid w:val="00FB32C6"/>
    <w:rsid w:val="00FB52DC"/>
    <w:rsid w:val="00FC0C5E"/>
    <w:rsid w:val="00FC3096"/>
    <w:rsid w:val="00FC30F6"/>
    <w:rsid w:val="00FC3803"/>
    <w:rsid w:val="00FC3F15"/>
    <w:rsid w:val="00FC68BC"/>
    <w:rsid w:val="00FD0789"/>
    <w:rsid w:val="00FD1DA9"/>
    <w:rsid w:val="00FD399F"/>
    <w:rsid w:val="00FD3F36"/>
    <w:rsid w:val="00FD5807"/>
    <w:rsid w:val="00FD6D3D"/>
    <w:rsid w:val="00FD6D77"/>
    <w:rsid w:val="00FE1F7F"/>
    <w:rsid w:val="00FE2580"/>
    <w:rsid w:val="00FE2FE5"/>
    <w:rsid w:val="00FE38D6"/>
    <w:rsid w:val="00FE6108"/>
    <w:rsid w:val="00FE75E5"/>
    <w:rsid w:val="00FF1ABE"/>
    <w:rsid w:val="00FF3C65"/>
    <w:rsid w:val="00FF57A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C9BD96"/>
  <w15:docId w15:val="{D8B3F0A9-B41A-464C-820E-62531DCC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149"/>
    <w:pPr>
      <w:spacing w:after="200" w:line="276" w:lineRule="auto"/>
    </w:pPr>
    <w:rPr>
      <w:sz w:val="22"/>
      <w:szCs w:val="22"/>
    </w:rPr>
  </w:style>
  <w:style w:type="paragraph" w:styleId="Heading1">
    <w:name w:val="heading 1"/>
    <w:basedOn w:val="Normal"/>
    <w:next w:val="Normal"/>
    <w:link w:val="Heading1Char"/>
    <w:qFormat/>
    <w:rsid w:val="00925481"/>
    <w:pPr>
      <w:keepNext/>
      <w:spacing w:after="0" w:line="360" w:lineRule="exact"/>
      <w:ind w:left="3600" w:firstLine="720"/>
      <w:jc w:val="both"/>
      <w:outlineLvl w:val="0"/>
    </w:pPr>
    <w:rPr>
      <w:rFonts w:ascii=".VnTime" w:eastAsia="Times New Roman" w:hAnsi=".VnTime"/>
      <w:i/>
      <w:sz w:val="26"/>
      <w:szCs w:val="20"/>
    </w:rPr>
  </w:style>
  <w:style w:type="paragraph" w:styleId="Heading2">
    <w:name w:val="heading 2"/>
    <w:basedOn w:val="Normal"/>
    <w:next w:val="Normal"/>
    <w:link w:val="Heading2Char"/>
    <w:qFormat/>
    <w:rsid w:val="00925481"/>
    <w:pPr>
      <w:keepNext/>
      <w:spacing w:after="0" w:line="360" w:lineRule="exact"/>
      <w:jc w:val="center"/>
      <w:outlineLvl w:val="1"/>
    </w:pPr>
    <w:rPr>
      <w:rFonts w:ascii=".VnTimeH" w:eastAsia="Times New Roman" w:hAnsi=".VnTimeH"/>
      <w:b/>
      <w:sz w:val="26"/>
      <w:szCs w:val="20"/>
    </w:rPr>
  </w:style>
  <w:style w:type="paragraph" w:styleId="Heading4">
    <w:name w:val="heading 4"/>
    <w:basedOn w:val="Normal"/>
    <w:next w:val="Normal"/>
    <w:link w:val="Heading4Char"/>
    <w:uiPriority w:val="9"/>
    <w:unhideWhenUsed/>
    <w:qFormat/>
    <w:rsid w:val="00236B86"/>
    <w:pPr>
      <w:keepNext/>
      <w:spacing w:before="240" w:after="60"/>
      <w:outlineLvl w:val="3"/>
    </w:pPr>
    <w:rPr>
      <w:rFonts w:eastAsia="Times New Roman"/>
      <w:b/>
      <w:bCs/>
      <w:sz w:val="28"/>
      <w:szCs w:val="28"/>
    </w:rPr>
  </w:style>
  <w:style w:type="paragraph" w:styleId="Heading6">
    <w:name w:val="heading 6"/>
    <w:basedOn w:val="Normal"/>
    <w:next w:val="Normal"/>
    <w:link w:val="Heading6Char"/>
    <w:uiPriority w:val="9"/>
    <w:unhideWhenUsed/>
    <w:qFormat/>
    <w:rsid w:val="00C10DC8"/>
    <w:pPr>
      <w:spacing w:before="240" w:after="60"/>
      <w:outlineLvl w:val="5"/>
    </w:pPr>
    <w:rPr>
      <w:rFonts w:eastAsia="Times New Roman"/>
      <w:b/>
      <w:bCs/>
    </w:rPr>
  </w:style>
  <w:style w:type="paragraph" w:styleId="Heading7">
    <w:name w:val="heading 7"/>
    <w:basedOn w:val="Normal"/>
    <w:next w:val="Normal"/>
    <w:link w:val="Heading7Char"/>
    <w:qFormat/>
    <w:rsid w:val="00925481"/>
    <w:pPr>
      <w:keepNext/>
      <w:spacing w:after="0" w:line="340" w:lineRule="exact"/>
      <w:jc w:val="center"/>
      <w:outlineLvl w:val="6"/>
    </w:pPr>
    <w:rPr>
      <w:rFonts w:ascii=".VnTimeH" w:eastAsia="Times New Roman" w:hAnsi=".VnTimeH"/>
      <w:b/>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175"/>
    <w:pPr>
      <w:ind w:left="720"/>
      <w:contextualSpacing/>
    </w:pPr>
  </w:style>
  <w:style w:type="character" w:customStyle="1" w:styleId="Heading1Char">
    <w:name w:val="Heading 1 Char"/>
    <w:link w:val="Heading1"/>
    <w:rsid w:val="00925481"/>
    <w:rPr>
      <w:rFonts w:ascii=".VnTime" w:eastAsia="Times New Roman" w:hAnsi=".VnTime"/>
      <w:i/>
      <w:sz w:val="26"/>
    </w:rPr>
  </w:style>
  <w:style w:type="character" w:customStyle="1" w:styleId="Heading2Char">
    <w:name w:val="Heading 2 Char"/>
    <w:link w:val="Heading2"/>
    <w:rsid w:val="00925481"/>
    <w:rPr>
      <w:rFonts w:ascii=".VnTimeH" w:eastAsia="Times New Roman" w:hAnsi=".VnTimeH"/>
      <w:b/>
      <w:sz w:val="26"/>
    </w:rPr>
  </w:style>
  <w:style w:type="character" w:customStyle="1" w:styleId="Heading7Char">
    <w:name w:val="Heading 7 Char"/>
    <w:link w:val="Heading7"/>
    <w:rsid w:val="00925481"/>
    <w:rPr>
      <w:rFonts w:ascii=".VnTimeH" w:eastAsia="Times New Roman" w:hAnsi=".VnTimeH"/>
      <w:b/>
      <w:sz w:val="26"/>
      <w:u w:val="single"/>
    </w:rPr>
  </w:style>
  <w:style w:type="character" w:customStyle="1" w:styleId="Heading6Char">
    <w:name w:val="Heading 6 Char"/>
    <w:link w:val="Heading6"/>
    <w:uiPriority w:val="9"/>
    <w:rsid w:val="00C10DC8"/>
    <w:rPr>
      <w:rFonts w:ascii="Calibri" w:eastAsia="Times New Roman" w:hAnsi="Calibri" w:cs="Times New Roman"/>
      <w:b/>
      <w:bCs/>
      <w:sz w:val="22"/>
      <w:szCs w:val="22"/>
    </w:rPr>
  </w:style>
  <w:style w:type="character" w:customStyle="1" w:styleId="Heading4Char">
    <w:name w:val="Heading 4 Char"/>
    <w:link w:val="Heading4"/>
    <w:uiPriority w:val="9"/>
    <w:rsid w:val="00236B86"/>
    <w:rPr>
      <w:rFonts w:ascii="Calibri" w:eastAsia="Times New Roman" w:hAnsi="Calibri" w:cs="Times New Roman"/>
      <w:b/>
      <w:bCs/>
      <w:sz w:val="28"/>
      <w:szCs w:val="28"/>
    </w:rPr>
  </w:style>
  <w:style w:type="paragraph" w:styleId="BalloonText">
    <w:name w:val="Balloon Text"/>
    <w:basedOn w:val="Normal"/>
    <w:link w:val="BalloonTextChar"/>
    <w:uiPriority w:val="99"/>
    <w:semiHidden/>
    <w:unhideWhenUsed/>
    <w:rsid w:val="00213C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CF4"/>
    <w:rPr>
      <w:rFonts w:ascii="Segoe UI" w:hAnsi="Segoe UI" w:cs="Segoe UI"/>
      <w:sz w:val="18"/>
      <w:szCs w:val="18"/>
    </w:rPr>
  </w:style>
  <w:style w:type="paragraph" w:styleId="Header">
    <w:name w:val="header"/>
    <w:basedOn w:val="Normal"/>
    <w:link w:val="HeaderChar"/>
    <w:uiPriority w:val="99"/>
    <w:unhideWhenUsed/>
    <w:rsid w:val="00315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46B"/>
    <w:rPr>
      <w:sz w:val="22"/>
      <w:szCs w:val="22"/>
    </w:rPr>
  </w:style>
  <w:style w:type="paragraph" w:styleId="Footer">
    <w:name w:val="footer"/>
    <w:basedOn w:val="Normal"/>
    <w:link w:val="FooterChar"/>
    <w:uiPriority w:val="99"/>
    <w:unhideWhenUsed/>
    <w:rsid w:val="00315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46B"/>
    <w:rPr>
      <w:sz w:val="22"/>
      <w:szCs w:val="22"/>
    </w:rPr>
  </w:style>
  <w:style w:type="table" w:styleId="TableGrid">
    <w:name w:val="Table Grid"/>
    <w:basedOn w:val="TableNormal"/>
    <w:uiPriority w:val="59"/>
    <w:rsid w:val="008730B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9C4B8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9C4B88"/>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9C4B88"/>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900D4B"/>
    <w:pPr>
      <w:keepNext/>
      <w:spacing w:after="160" w:line="240" w:lineRule="exact"/>
    </w:pPr>
    <w:rPr>
      <w:sz w:val="20"/>
      <w:szCs w:val="20"/>
      <w:vertAlign w:val="superscript"/>
    </w:rPr>
  </w:style>
  <w:style w:type="character" w:customStyle="1" w:styleId="fontstyle01">
    <w:name w:val="fontstyle01"/>
    <w:rsid w:val="004067A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409958">
      <w:bodyDiv w:val="1"/>
      <w:marLeft w:val="0"/>
      <w:marRight w:val="0"/>
      <w:marTop w:val="0"/>
      <w:marBottom w:val="0"/>
      <w:divBdr>
        <w:top w:val="none" w:sz="0" w:space="0" w:color="auto"/>
        <w:left w:val="none" w:sz="0" w:space="0" w:color="auto"/>
        <w:bottom w:val="none" w:sz="0" w:space="0" w:color="auto"/>
        <w:right w:val="none" w:sz="0" w:space="0" w:color="auto"/>
      </w:divBdr>
    </w:div>
    <w:div w:id="616790086">
      <w:bodyDiv w:val="1"/>
      <w:marLeft w:val="0"/>
      <w:marRight w:val="0"/>
      <w:marTop w:val="0"/>
      <w:marBottom w:val="0"/>
      <w:divBdr>
        <w:top w:val="none" w:sz="0" w:space="0" w:color="auto"/>
        <w:left w:val="none" w:sz="0" w:space="0" w:color="auto"/>
        <w:bottom w:val="none" w:sz="0" w:space="0" w:color="auto"/>
        <w:right w:val="none" w:sz="0" w:space="0" w:color="auto"/>
      </w:divBdr>
    </w:div>
    <w:div w:id="671493554">
      <w:bodyDiv w:val="1"/>
      <w:marLeft w:val="0"/>
      <w:marRight w:val="0"/>
      <w:marTop w:val="0"/>
      <w:marBottom w:val="0"/>
      <w:divBdr>
        <w:top w:val="none" w:sz="0" w:space="0" w:color="auto"/>
        <w:left w:val="none" w:sz="0" w:space="0" w:color="auto"/>
        <w:bottom w:val="none" w:sz="0" w:space="0" w:color="auto"/>
        <w:right w:val="none" w:sz="0" w:space="0" w:color="auto"/>
      </w:divBdr>
    </w:div>
    <w:div w:id="676691069">
      <w:bodyDiv w:val="1"/>
      <w:marLeft w:val="0"/>
      <w:marRight w:val="0"/>
      <w:marTop w:val="0"/>
      <w:marBottom w:val="0"/>
      <w:divBdr>
        <w:top w:val="none" w:sz="0" w:space="0" w:color="auto"/>
        <w:left w:val="none" w:sz="0" w:space="0" w:color="auto"/>
        <w:bottom w:val="none" w:sz="0" w:space="0" w:color="auto"/>
        <w:right w:val="none" w:sz="0" w:space="0" w:color="auto"/>
      </w:divBdr>
    </w:div>
    <w:div w:id="717553735">
      <w:bodyDiv w:val="1"/>
      <w:marLeft w:val="0"/>
      <w:marRight w:val="0"/>
      <w:marTop w:val="0"/>
      <w:marBottom w:val="0"/>
      <w:divBdr>
        <w:top w:val="none" w:sz="0" w:space="0" w:color="auto"/>
        <w:left w:val="none" w:sz="0" w:space="0" w:color="auto"/>
        <w:bottom w:val="none" w:sz="0" w:space="0" w:color="auto"/>
        <w:right w:val="none" w:sz="0" w:space="0" w:color="auto"/>
      </w:divBdr>
    </w:div>
    <w:div w:id="780994058">
      <w:bodyDiv w:val="1"/>
      <w:marLeft w:val="0"/>
      <w:marRight w:val="0"/>
      <w:marTop w:val="0"/>
      <w:marBottom w:val="0"/>
      <w:divBdr>
        <w:top w:val="none" w:sz="0" w:space="0" w:color="auto"/>
        <w:left w:val="none" w:sz="0" w:space="0" w:color="auto"/>
        <w:bottom w:val="none" w:sz="0" w:space="0" w:color="auto"/>
        <w:right w:val="none" w:sz="0" w:space="0" w:color="auto"/>
      </w:divBdr>
    </w:div>
    <w:div w:id="883373848">
      <w:bodyDiv w:val="1"/>
      <w:marLeft w:val="0"/>
      <w:marRight w:val="0"/>
      <w:marTop w:val="0"/>
      <w:marBottom w:val="0"/>
      <w:divBdr>
        <w:top w:val="none" w:sz="0" w:space="0" w:color="auto"/>
        <w:left w:val="none" w:sz="0" w:space="0" w:color="auto"/>
        <w:bottom w:val="none" w:sz="0" w:space="0" w:color="auto"/>
        <w:right w:val="none" w:sz="0" w:space="0" w:color="auto"/>
      </w:divBdr>
    </w:div>
    <w:div w:id="1490318842">
      <w:bodyDiv w:val="1"/>
      <w:marLeft w:val="0"/>
      <w:marRight w:val="0"/>
      <w:marTop w:val="0"/>
      <w:marBottom w:val="0"/>
      <w:divBdr>
        <w:top w:val="none" w:sz="0" w:space="0" w:color="auto"/>
        <w:left w:val="none" w:sz="0" w:space="0" w:color="auto"/>
        <w:bottom w:val="none" w:sz="0" w:space="0" w:color="auto"/>
        <w:right w:val="none" w:sz="0" w:space="0" w:color="auto"/>
      </w:divBdr>
    </w:div>
    <w:div w:id="1751808057">
      <w:bodyDiv w:val="1"/>
      <w:marLeft w:val="0"/>
      <w:marRight w:val="0"/>
      <w:marTop w:val="0"/>
      <w:marBottom w:val="0"/>
      <w:divBdr>
        <w:top w:val="none" w:sz="0" w:space="0" w:color="auto"/>
        <w:left w:val="none" w:sz="0" w:space="0" w:color="auto"/>
        <w:bottom w:val="none" w:sz="0" w:space="0" w:color="auto"/>
        <w:right w:val="none" w:sz="0" w:space="0" w:color="auto"/>
      </w:divBdr>
    </w:div>
    <w:div w:id="1784571141">
      <w:bodyDiv w:val="1"/>
      <w:marLeft w:val="0"/>
      <w:marRight w:val="0"/>
      <w:marTop w:val="0"/>
      <w:marBottom w:val="0"/>
      <w:divBdr>
        <w:top w:val="none" w:sz="0" w:space="0" w:color="auto"/>
        <w:left w:val="none" w:sz="0" w:space="0" w:color="auto"/>
        <w:bottom w:val="none" w:sz="0" w:space="0" w:color="auto"/>
        <w:right w:val="none" w:sz="0" w:space="0" w:color="auto"/>
      </w:divBdr>
    </w:div>
    <w:div w:id="1809857741">
      <w:bodyDiv w:val="1"/>
      <w:marLeft w:val="0"/>
      <w:marRight w:val="0"/>
      <w:marTop w:val="0"/>
      <w:marBottom w:val="0"/>
      <w:divBdr>
        <w:top w:val="none" w:sz="0" w:space="0" w:color="auto"/>
        <w:left w:val="none" w:sz="0" w:space="0" w:color="auto"/>
        <w:bottom w:val="none" w:sz="0" w:space="0" w:color="auto"/>
        <w:right w:val="none" w:sz="0" w:space="0" w:color="auto"/>
      </w:divBdr>
    </w:div>
    <w:div w:id="1996491814">
      <w:bodyDiv w:val="1"/>
      <w:marLeft w:val="0"/>
      <w:marRight w:val="0"/>
      <w:marTop w:val="0"/>
      <w:marBottom w:val="0"/>
      <w:divBdr>
        <w:top w:val="none" w:sz="0" w:space="0" w:color="auto"/>
        <w:left w:val="none" w:sz="0" w:space="0" w:color="auto"/>
        <w:bottom w:val="none" w:sz="0" w:space="0" w:color="auto"/>
        <w:right w:val="none" w:sz="0" w:space="0" w:color="auto"/>
      </w:divBdr>
    </w:div>
    <w:div w:id="2014869680">
      <w:bodyDiv w:val="1"/>
      <w:marLeft w:val="0"/>
      <w:marRight w:val="0"/>
      <w:marTop w:val="0"/>
      <w:marBottom w:val="0"/>
      <w:divBdr>
        <w:top w:val="none" w:sz="0" w:space="0" w:color="auto"/>
        <w:left w:val="none" w:sz="0" w:space="0" w:color="auto"/>
        <w:bottom w:val="none" w:sz="0" w:space="0" w:color="auto"/>
        <w:right w:val="none" w:sz="0" w:space="0" w:color="auto"/>
      </w:divBdr>
    </w:div>
    <w:div w:id="212167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FD0D9BFE-1576-4F0D-9FAE-B51F27956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2323</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Viettel Corporation</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 Ha Quy</dc:creator>
  <cp:lastModifiedBy>thanhsen</cp:lastModifiedBy>
  <cp:revision>7</cp:revision>
  <cp:lastPrinted>2026-03-25T09:51:00Z</cp:lastPrinted>
  <dcterms:created xsi:type="dcterms:W3CDTF">2026-08-25T09:49:00Z</dcterms:created>
  <dcterms:modified xsi:type="dcterms:W3CDTF">2026-08-25T10:35:00Z</dcterms:modified>
</cp:coreProperties>
</file>